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2119" w14:textId="0B619492" w:rsidR="003B6853" w:rsidRPr="00812783" w:rsidRDefault="003B6853" w:rsidP="003B6853">
      <w:pPr>
        <w:jc w:val="center"/>
        <w:rPr>
          <w:rFonts w:ascii="Avenir Next LT Pro" w:hAnsi="Avenir Next LT Pro"/>
          <w:b/>
          <w:bCs/>
          <w:color w:val="1F3864" w:themeColor="accent5" w:themeShade="80"/>
          <w:sz w:val="32"/>
          <w:szCs w:val="32"/>
          <w:lang w:val="sq-AL"/>
        </w:rPr>
      </w:pPr>
      <w:bookmarkStart w:id="0" w:name="_Hlk135909350"/>
      <w:r w:rsidRPr="00812783">
        <w:rPr>
          <w:rFonts w:ascii="Avenir Next LT Pro" w:hAnsi="Avenir Next LT Pro"/>
          <w:b/>
          <w:bCs/>
          <w:color w:val="1F3864" w:themeColor="accent5" w:themeShade="80"/>
          <w:sz w:val="32"/>
          <w:szCs w:val="32"/>
          <w:lang w:val="sq-AL"/>
        </w:rPr>
        <w:t>KËRKESË PËR IN</w:t>
      </w:r>
      <w:r w:rsidR="00072C72">
        <w:rPr>
          <w:rFonts w:ascii="Avenir Next LT Pro" w:hAnsi="Avenir Next LT Pro"/>
          <w:b/>
          <w:bCs/>
          <w:color w:val="1F3864" w:themeColor="accent5" w:themeShade="80"/>
          <w:sz w:val="32"/>
          <w:szCs w:val="32"/>
          <w:lang w:val="sq-AL"/>
        </w:rPr>
        <w:t>I</w:t>
      </w:r>
      <w:r w:rsidRPr="00812783">
        <w:rPr>
          <w:rFonts w:ascii="Avenir Next LT Pro" w:hAnsi="Avenir Next LT Pro"/>
          <w:b/>
          <w:bCs/>
          <w:color w:val="1F3864" w:themeColor="accent5" w:themeShade="80"/>
          <w:sz w:val="32"/>
          <w:szCs w:val="32"/>
          <w:lang w:val="sq-AL"/>
        </w:rPr>
        <w:t>CIM TË PROCEDURËS DISIPLINORE APO PËR ANKESË PRANË ORGANEVE TË FBK-SË</w:t>
      </w:r>
    </w:p>
    <w:p w14:paraId="19C6928D" w14:textId="77777777" w:rsidR="003B6853" w:rsidRPr="00812783" w:rsidRDefault="003B6853" w:rsidP="003B6853">
      <w:pPr>
        <w:jc w:val="both"/>
        <w:rPr>
          <w:rFonts w:ascii="Avenir Next LT Pro" w:hAnsi="Avenir Next LT Pro"/>
          <w:bCs/>
          <w:color w:val="1F3864" w:themeColor="accent5" w:themeShade="80"/>
          <w:lang w:val="sq-AL"/>
        </w:rPr>
      </w:pPr>
    </w:p>
    <w:tbl>
      <w:tblPr>
        <w:tblStyle w:val="TableGrid"/>
        <w:tblW w:w="0" w:type="auto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865"/>
        <w:gridCol w:w="5220"/>
      </w:tblGrid>
      <w:tr w:rsidR="003B6853" w:rsidRPr="00570DA3" w14:paraId="09487017" w14:textId="77777777" w:rsidTr="00261ECF">
        <w:trPr>
          <w:trHeight w:val="249"/>
        </w:trPr>
        <w:tc>
          <w:tcPr>
            <w:tcW w:w="2865" w:type="dxa"/>
          </w:tcPr>
          <w:p w14:paraId="71F0F639" w14:textId="77777777" w:rsidR="003B6853" w:rsidRPr="00812783" w:rsidRDefault="003B6853" w:rsidP="00261ECF">
            <w:pPr>
              <w:jc w:val="both"/>
              <w:rPr>
                <w:rFonts w:ascii="Avenir Next LT Pro" w:hAnsi="Avenir Next LT Pro"/>
                <w:bCs/>
                <w:color w:val="1F3864" w:themeColor="accent5" w:themeShade="80"/>
                <w:lang w:val="sq-AL"/>
              </w:rPr>
            </w:pPr>
            <w:r w:rsidRPr="00812783">
              <w:rPr>
                <w:rFonts w:ascii="Avenir Next LT Pro" w:hAnsi="Avenir Next LT Pro"/>
                <w:bCs/>
                <w:color w:val="1F3864" w:themeColor="accent5" w:themeShade="80"/>
                <w:lang w:val="sq-AL"/>
              </w:rPr>
              <w:t>Parashtruesi i kërkesës:</w:t>
            </w:r>
          </w:p>
        </w:tc>
        <w:sdt>
          <w:sdtPr>
            <w:rPr>
              <w:rFonts w:ascii="Avenir Next LT Pro" w:hAnsi="Avenir Next LT Pro"/>
              <w:bCs/>
              <w:color w:val="1F3864" w:themeColor="accent5" w:themeShade="80"/>
              <w:lang w:val="sq-AL"/>
            </w:rPr>
            <w:id w:val="-523624826"/>
            <w:placeholder>
              <w:docPart w:val="254A873426F345229226EFEA3035D795"/>
            </w:placeholder>
            <w:showingPlcHdr/>
          </w:sdtPr>
          <w:sdtContent>
            <w:tc>
              <w:tcPr>
                <w:tcW w:w="5220" w:type="dxa"/>
              </w:tcPr>
              <w:p w14:paraId="4422E217" w14:textId="5C13B43C" w:rsidR="003B6853" w:rsidRPr="00DD17DC" w:rsidRDefault="00916701" w:rsidP="00261ECF">
                <w:pPr>
                  <w:jc w:val="both"/>
                  <w:rPr>
                    <w:rFonts w:ascii="Avenir Next LT Pro" w:hAnsi="Avenir Next LT Pro"/>
                    <w:bCs/>
                    <w:color w:val="1F3864" w:themeColor="accent5" w:themeShade="80"/>
                    <w:lang w:val="sq-AL"/>
                  </w:rPr>
                </w:pPr>
                <w:r w:rsidRPr="00F737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6853" w:rsidRPr="00812783" w14:paraId="5AFDA557" w14:textId="77777777" w:rsidTr="00261ECF">
        <w:trPr>
          <w:trHeight w:val="260"/>
        </w:trPr>
        <w:tc>
          <w:tcPr>
            <w:tcW w:w="2865" w:type="dxa"/>
          </w:tcPr>
          <w:p w14:paraId="3B00CCC4" w14:textId="77777777" w:rsidR="003B6853" w:rsidRPr="00812783" w:rsidRDefault="003B6853" w:rsidP="00261ECF">
            <w:pPr>
              <w:jc w:val="both"/>
              <w:rPr>
                <w:rFonts w:ascii="Avenir Next LT Pro" w:hAnsi="Avenir Next LT Pro"/>
                <w:bCs/>
                <w:color w:val="1F3864" w:themeColor="accent5" w:themeShade="80"/>
                <w:lang w:val="sq-AL"/>
              </w:rPr>
            </w:pPr>
            <w:r w:rsidRPr="00812783">
              <w:rPr>
                <w:rFonts w:ascii="Avenir Next LT Pro" w:hAnsi="Avenir Next LT Pro"/>
                <w:bCs/>
                <w:color w:val="1F3864" w:themeColor="accent5" w:themeShade="80"/>
                <w:lang w:val="sq-AL"/>
              </w:rPr>
              <w:t>Drejtuar:</w:t>
            </w:r>
          </w:p>
        </w:tc>
        <w:sdt>
          <w:sdtPr>
            <w:rPr>
              <w:rFonts w:ascii="Avenir Next LT Pro" w:hAnsi="Avenir Next LT Pro"/>
              <w:bCs/>
              <w:color w:val="1F3864" w:themeColor="accent5" w:themeShade="80"/>
              <w:lang w:val="sq-AL"/>
            </w:rPr>
            <w:id w:val="-293911258"/>
            <w:placeholder>
              <w:docPart w:val="254A873426F345229226EFEA3035D795"/>
            </w:placeholder>
            <w:showingPlcHdr/>
          </w:sdtPr>
          <w:sdtContent>
            <w:tc>
              <w:tcPr>
                <w:tcW w:w="5220" w:type="dxa"/>
              </w:tcPr>
              <w:p w14:paraId="28BC4DB3" w14:textId="268C61AC" w:rsidR="003B6853" w:rsidRPr="00DD17DC" w:rsidRDefault="00916701" w:rsidP="00261ECF">
                <w:pPr>
                  <w:jc w:val="both"/>
                  <w:rPr>
                    <w:rFonts w:ascii="Avenir Next LT Pro" w:hAnsi="Avenir Next LT Pro"/>
                    <w:bCs/>
                    <w:color w:val="1F3864" w:themeColor="accent5" w:themeShade="80"/>
                    <w:lang w:val="sq-AL"/>
                  </w:rPr>
                </w:pPr>
                <w:r w:rsidRPr="00F737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6853" w:rsidRPr="00916701" w14:paraId="4D9AB784" w14:textId="77777777" w:rsidTr="00261ECF">
        <w:trPr>
          <w:trHeight w:val="249"/>
        </w:trPr>
        <w:tc>
          <w:tcPr>
            <w:tcW w:w="2865" w:type="dxa"/>
          </w:tcPr>
          <w:p w14:paraId="4FBCE83A" w14:textId="77777777" w:rsidR="003B6853" w:rsidRPr="00812783" w:rsidRDefault="003B6853" w:rsidP="00261ECF">
            <w:pPr>
              <w:jc w:val="both"/>
              <w:rPr>
                <w:rFonts w:ascii="Avenir Next LT Pro" w:hAnsi="Avenir Next LT Pro"/>
                <w:bCs/>
                <w:color w:val="1F3864" w:themeColor="accent5" w:themeShade="80"/>
                <w:lang w:val="sq-AL"/>
              </w:rPr>
            </w:pPr>
            <w:r w:rsidRPr="00812783">
              <w:rPr>
                <w:rFonts w:ascii="Avenir Next LT Pro" w:hAnsi="Avenir Next LT Pro"/>
                <w:bCs/>
                <w:color w:val="1F3864" w:themeColor="accent5" w:themeShade="80"/>
                <w:lang w:val="sq-AL"/>
              </w:rPr>
              <w:t>Objekti:</w:t>
            </w:r>
            <w:r w:rsidRPr="00812783">
              <w:rPr>
                <w:rStyle w:val="FootnoteReference"/>
                <w:rFonts w:ascii="Avenir Next LT Pro" w:hAnsi="Avenir Next LT Pro"/>
                <w:bCs/>
                <w:color w:val="1F3864" w:themeColor="accent5" w:themeShade="80"/>
                <w:lang w:val="sq-AL"/>
              </w:rPr>
              <w:footnoteReference w:id="1"/>
            </w:r>
          </w:p>
        </w:tc>
        <w:sdt>
          <w:sdtPr>
            <w:rPr>
              <w:rFonts w:ascii="Avenir Next LT Pro" w:hAnsi="Avenir Next LT Pro"/>
              <w:bCs/>
              <w:color w:val="1F3864" w:themeColor="accent5" w:themeShade="80"/>
              <w:lang w:val="sq-AL"/>
            </w:rPr>
            <w:id w:val="-1986234610"/>
            <w:placeholder>
              <w:docPart w:val="254A873426F345229226EFEA3035D795"/>
            </w:placeholder>
            <w:showingPlcHdr/>
          </w:sdtPr>
          <w:sdtContent>
            <w:tc>
              <w:tcPr>
                <w:tcW w:w="5220" w:type="dxa"/>
              </w:tcPr>
              <w:p w14:paraId="1D25C8F2" w14:textId="69EDBE4C" w:rsidR="003B6853" w:rsidRPr="00DD17DC" w:rsidRDefault="00916701" w:rsidP="00261ECF">
                <w:pPr>
                  <w:jc w:val="both"/>
                  <w:rPr>
                    <w:rFonts w:ascii="Avenir Next LT Pro" w:hAnsi="Avenir Next LT Pro"/>
                    <w:bCs/>
                    <w:color w:val="1F3864" w:themeColor="accent5" w:themeShade="80"/>
                    <w:lang w:val="sq-AL"/>
                  </w:rPr>
                </w:pPr>
                <w:r w:rsidRPr="00F737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6853" w:rsidRPr="00812783" w14:paraId="5C2159D8" w14:textId="77777777" w:rsidTr="00261ECF">
        <w:trPr>
          <w:trHeight w:val="249"/>
        </w:trPr>
        <w:tc>
          <w:tcPr>
            <w:tcW w:w="2865" w:type="dxa"/>
          </w:tcPr>
          <w:p w14:paraId="437F275B" w14:textId="77777777" w:rsidR="003B6853" w:rsidRPr="00812783" w:rsidRDefault="003B6853" w:rsidP="00261ECF">
            <w:pPr>
              <w:jc w:val="both"/>
              <w:rPr>
                <w:rFonts w:ascii="Avenir Next LT Pro" w:hAnsi="Avenir Next LT Pro"/>
                <w:bCs/>
                <w:color w:val="1F3864" w:themeColor="accent5" w:themeShade="80"/>
                <w:lang w:val="sq-AL"/>
              </w:rPr>
            </w:pPr>
            <w:r w:rsidRPr="00812783">
              <w:rPr>
                <w:rFonts w:ascii="Avenir Next LT Pro" w:hAnsi="Avenir Next LT Pro"/>
                <w:bCs/>
                <w:color w:val="1F3864" w:themeColor="accent5" w:themeShade="80"/>
                <w:lang w:val="sq-AL"/>
              </w:rPr>
              <w:t>Baza ligjore:</w:t>
            </w:r>
          </w:p>
        </w:tc>
        <w:sdt>
          <w:sdtPr>
            <w:rPr>
              <w:rFonts w:ascii="Avenir Next LT Pro" w:hAnsi="Avenir Next LT Pro"/>
              <w:bCs/>
              <w:color w:val="1F3864" w:themeColor="accent5" w:themeShade="80"/>
              <w:lang w:val="sq-AL"/>
            </w:rPr>
            <w:id w:val="-1628467339"/>
            <w:placeholder>
              <w:docPart w:val="254A873426F345229226EFEA3035D795"/>
            </w:placeholder>
            <w:showingPlcHdr/>
          </w:sdtPr>
          <w:sdtContent>
            <w:tc>
              <w:tcPr>
                <w:tcW w:w="5220" w:type="dxa"/>
              </w:tcPr>
              <w:p w14:paraId="0015B730" w14:textId="52E9FC6A" w:rsidR="003B6853" w:rsidRPr="00DD17DC" w:rsidRDefault="00916701" w:rsidP="00261ECF">
                <w:pPr>
                  <w:jc w:val="both"/>
                  <w:rPr>
                    <w:rFonts w:ascii="Avenir Next LT Pro" w:hAnsi="Avenir Next LT Pro"/>
                    <w:bCs/>
                    <w:color w:val="1F3864" w:themeColor="accent5" w:themeShade="80"/>
                    <w:lang w:val="sq-AL"/>
                  </w:rPr>
                </w:pPr>
                <w:r w:rsidRPr="00F737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6853" w:rsidRPr="00812783" w14:paraId="3286B336" w14:textId="77777777" w:rsidTr="00261ECF">
        <w:trPr>
          <w:trHeight w:val="249"/>
        </w:trPr>
        <w:tc>
          <w:tcPr>
            <w:tcW w:w="2865" w:type="dxa"/>
          </w:tcPr>
          <w:p w14:paraId="06809029" w14:textId="77777777" w:rsidR="003B6853" w:rsidRPr="00812783" w:rsidRDefault="003B6853" w:rsidP="00261ECF">
            <w:pPr>
              <w:jc w:val="both"/>
              <w:rPr>
                <w:rFonts w:ascii="Avenir Next LT Pro" w:hAnsi="Avenir Next LT Pro"/>
                <w:bCs/>
                <w:color w:val="1F3864" w:themeColor="accent5" w:themeShade="80"/>
                <w:lang w:val="sq-AL"/>
              </w:rPr>
            </w:pPr>
            <w:r w:rsidRPr="00812783">
              <w:rPr>
                <w:rFonts w:ascii="Avenir Next LT Pro" w:hAnsi="Avenir Next LT Pro"/>
                <w:bCs/>
                <w:color w:val="1F3864" w:themeColor="accent5" w:themeShade="80"/>
                <w:lang w:val="sq-AL"/>
              </w:rPr>
              <w:t>Data:</w:t>
            </w:r>
          </w:p>
        </w:tc>
        <w:sdt>
          <w:sdtPr>
            <w:rPr>
              <w:rFonts w:ascii="Avenir Next LT Pro" w:hAnsi="Avenir Next LT Pro"/>
              <w:bCs/>
              <w:color w:val="1F3864" w:themeColor="accent5" w:themeShade="80"/>
              <w:lang w:val="sq-AL"/>
            </w:rPr>
            <w:id w:val="-653996751"/>
            <w:placeholder>
              <w:docPart w:val="254A873426F345229226EFEA3035D795"/>
            </w:placeholder>
            <w:showingPlcHdr/>
          </w:sdtPr>
          <w:sdtContent>
            <w:tc>
              <w:tcPr>
                <w:tcW w:w="5220" w:type="dxa"/>
              </w:tcPr>
              <w:p w14:paraId="0D272A19" w14:textId="06807EF6" w:rsidR="003B6853" w:rsidRPr="00DD17DC" w:rsidRDefault="00916701" w:rsidP="00261ECF">
                <w:pPr>
                  <w:jc w:val="both"/>
                  <w:rPr>
                    <w:rFonts w:ascii="Avenir Next LT Pro" w:hAnsi="Avenir Next LT Pro"/>
                    <w:bCs/>
                    <w:color w:val="1F3864" w:themeColor="accent5" w:themeShade="80"/>
                    <w:lang w:val="sq-AL"/>
                  </w:rPr>
                </w:pPr>
                <w:r w:rsidRPr="00F737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95E5F2" w14:textId="77777777" w:rsidR="003B6853" w:rsidRPr="00812783" w:rsidRDefault="003B6853" w:rsidP="003B6853">
      <w:pPr>
        <w:jc w:val="both"/>
        <w:rPr>
          <w:rFonts w:ascii="Avenir Next LT Pro" w:hAnsi="Avenir Next LT Pro"/>
          <w:bCs/>
          <w:color w:val="1F3864" w:themeColor="accent5" w:themeShade="80"/>
          <w:lang w:val="sq-AL"/>
        </w:rPr>
      </w:pPr>
    </w:p>
    <w:p w14:paraId="35A3721F" w14:textId="77777777" w:rsidR="003B6853" w:rsidRPr="00812783" w:rsidRDefault="003B6853" w:rsidP="003B6853">
      <w:pPr>
        <w:jc w:val="both"/>
        <w:rPr>
          <w:rFonts w:ascii="Avenir Next LT Pro" w:hAnsi="Avenir Next LT Pro"/>
          <w:bCs/>
          <w:color w:val="1F3864" w:themeColor="accent5" w:themeShade="80"/>
          <w:lang w:val="sq-AL"/>
        </w:rPr>
      </w:pPr>
      <w:r w:rsidRPr="00812783">
        <w:rPr>
          <w:rFonts w:ascii="Avenir Next LT Pro" w:hAnsi="Avenir Next LT Pro"/>
          <w:noProof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E66C9" wp14:editId="4EB9F2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18100" cy="384666"/>
                <wp:effectExtent l="0" t="0" r="0" b="0"/>
                <wp:wrapNone/>
                <wp:docPr id="1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0" cy="38466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9050" cmpd="dbl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3071A" w14:textId="77777777" w:rsidR="003B6853" w:rsidRPr="00182664" w:rsidRDefault="003B6853" w:rsidP="003B6853">
                            <w:pPr>
                              <w:jc w:val="center"/>
                              <w:rPr>
                                <w:rFonts w:ascii="Avenir Next LT Pro" w:eastAsiaTheme="majorEastAsia" w:hAnsi="Avenir Next LT Pro" w:cstheme="majorBidi"/>
                                <w:b/>
                                <w:bCs/>
                                <w:color w:val="FFFFFF" w:themeColor="background1"/>
                                <w:szCs w:val="28"/>
                                <w:lang w:val="en-GB"/>
                              </w:rPr>
                            </w:pPr>
                            <w:r w:rsidRPr="00182664">
                              <w:rPr>
                                <w:rFonts w:ascii="Avenir Next LT Pro" w:eastAsiaTheme="majorEastAsia" w:hAnsi="Avenir Next LT Pro" w:cstheme="majorBidi"/>
                                <w:b/>
                                <w:bCs/>
                                <w:color w:val="FFFFFF" w:themeColor="background1"/>
                                <w:szCs w:val="28"/>
                                <w:lang w:val="en-GB"/>
                              </w:rPr>
                              <w:t>RRETHANAT</w:t>
                            </w:r>
                            <w:r>
                              <w:rPr>
                                <w:rFonts w:ascii="Avenir Next LT Pro" w:eastAsiaTheme="majorEastAsia" w:hAnsi="Avenir Next LT Pro" w:cstheme="majorBidi"/>
                                <w:b/>
                                <w:bCs/>
                                <w:color w:val="FFFFFF" w:themeColor="background1"/>
                                <w:szCs w:val="28"/>
                                <w:lang w:val="en-GB"/>
                              </w:rPr>
                              <w:t>/VENDIMI I SHKALLËS SË PARË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E66C9" id="Rectangle 1" o:spid="_x0000_s1026" style="position:absolute;left:0;text-align:left;margin-left:0;margin-top:0;width:403pt;height:3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" fillcolor="#1f3763 [1608]" strokecolor="#1f3763 [1608]" strokeweight="1.5pt">
                <v:stroke linestyle="thinThin"/>
                <v:textbox>
                  <w:txbxContent>
                    <w:p w14:paraId="3513071A" w14:textId="77777777" w:rsidR="003B6853" w:rsidRPr="00182664" w:rsidRDefault="003B6853" w:rsidP="003B6853">
                      <w:pPr>
                        <w:jc w:val="center"/>
                        <w:rPr>
                          <w:rFonts w:ascii="Avenir Next LT Pro" w:eastAsiaTheme="majorEastAsia" w:hAnsi="Avenir Next LT Pro" w:cstheme="majorBidi"/>
                          <w:b/>
                          <w:bCs/>
                          <w:color w:val="FFFFFF" w:themeColor="background1"/>
                          <w:szCs w:val="28"/>
                          <w:lang w:val="en-GB"/>
                        </w:rPr>
                      </w:pPr>
                      <w:r w:rsidRPr="00182664">
                        <w:rPr>
                          <w:rFonts w:ascii="Avenir Next LT Pro" w:eastAsiaTheme="majorEastAsia" w:hAnsi="Avenir Next LT Pro" w:cstheme="majorBidi"/>
                          <w:b/>
                          <w:bCs/>
                          <w:color w:val="FFFFFF" w:themeColor="background1"/>
                          <w:szCs w:val="28"/>
                          <w:lang w:val="en-GB"/>
                        </w:rPr>
                        <w:t>RRETHANAT</w:t>
                      </w:r>
                      <w:r>
                        <w:rPr>
                          <w:rFonts w:ascii="Avenir Next LT Pro" w:eastAsiaTheme="majorEastAsia" w:hAnsi="Avenir Next LT Pro" w:cstheme="majorBidi"/>
                          <w:b/>
                          <w:bCs/>
                          <w:color w:val="FFFFFF" w:themeColor="background1"/>
                          <w:szCs w:val="28"/>
                          <w:lang w:val="en-GB"/>
                        </w:rPr>
                        <w:t>/VENDIMI I SHKALLËS SË PARË</w:t>
                      </w:r>
                    </w:p>
                  </w:txbxContent>
                </v:textbox>
              </v:rect>
            </w:pict>
          </mc:Fallback>
        </mc:AlternateContent>
      </w:r>
    </w:p>
    <w:p w14:paraId="5A5DD6D1" w14:textId="77777777" w:rsidR="003B6853" w:rsidRPr="00812783" w:rsidRDefault="003B6853" w:rsidP="003B6853">
      <w:pPr>
        <w:rPr>
          <w:rFonts w:ascii="Avenir Next LT Pro" w:hAnsi="Avenir Next LT Pro"/>
          <w:lang w:val="sq-AL"/>
        </w:rPr>
      </w:pPr>
    </w:p>
    <w:p w14:paraId="5D06FBAC" w14:textId="77777777" w:rsidR="003B6853" w:rsidRPr="00812783" w:rsidRDefault="003B6853" w:rsidP="003B6853">
      <w:pPr>
        <w:rPr>
          <w:rFonts w:ascii="Avenir Next LT Pro" w:hAnsi="Avenir Next LT Pro"/>
          <w:bCs/>
          <w:color w:val="1F3864" w:themeColor="accent5" w:themeShade="80"/>
          <w:lang w:val="sq-AL"/>
        </w:rPr>
      </w:pPr>
    </w:p>
    <w:sdt>
      <w:sdtPr>
        <w:rPr>
          <w:rFonts w:ascii="Avenir Next LT Pro" w:hAnsi="Avenir Next LT Pro"/>
          <w:lang w:val="sq-AL"/>
        </w:rPr>
        <w:id w:val="465861267"/>
        <w:placeholder>
          <w:docPart w:val="26EFE686C9244E7CBFA8248307658AE6"/>
        </w:placeholder>
        <w:showingPlcHdr/>
      </w:sdtPr>
      <w:sdtContent>
        <w:p w14:paraId="6FF1D6F7" w14:textId="77777777" w:rsidR="003B6853" w:rsidRPr="00812783" w:rsidRDefault="003B6853" w:rsidP="003B6853">
          <w:pPr>
            <w:rPr>
              <w:rFonts w:ascii="Avenir Next LT Pro" w:hAnsi="Avenir Next LT Pro"/>
              <w:color w:val="808080"/>
              <w:lang w:val="sq-AL"/>
            </w:rPr>
          </w:pPr>
          <w:r w:rsidRPr="00812783">
            <w:rPr>
              <w:rStyle w:val="PlaceholderText"/>
              <w:rFonts w:ascii="Avenir Next LT Pro" w:hAnsi="Avenir Next LT Pro"/>
              <w:lang w:val="sq-AL"/>
            </w:rPr>
            <w:t>[Përshkrimi i rrethanave (koha, vendi, personi/klubi i supozuar për shkelje, dëshmitarë, etj.); në rast të ankesës edhe i vendimit të shkallës së parë]</w:t>
          </w:r>
        </w:p>
      </w:sdtContent>
    </w:sdt>
    <w:bookmarkEnd w:id="0"/>
    <w:p w14:paraId="2BD0A7A2" w14:textId="77777777" w:rsidR="003B6853" w:rsidRPr="00812783" w:rsidRDefault="003B6853" w:rsidP="003B6853">
      <w:pPr>
        <w:rPr>
          <w:rFonts w:ascii="Avenir Next LT Pro" w:hAnsi="Avenir Next LT Pro"/>
          <w:color w:val="1F3864" w:themeColor="accent5" w:themeShade="80"/>
          <w:lang w:val="sq-AL"/>
        </w:rPr>
      </w:pPr>
    </w:p>
    <w:p w14:paraId="7EBBCCE3" w14:textId="77777777" w:rsidR="003B6853" w:rsidRPr="00812783" w:rsidRDefault="003B6853" w:rsidP="003B6853">
      <w:pPr>
        <w:rPr>
          <w:rFonts w:ascii="Avenir Next LT Pro" w:hAnsi="Avenir Next LT Pro"/>
          <w:lang w:val="sq-AL"/>
        </w:rPr>
      </w:pPr>
    </w:p>
    <w:p w14:paraId="05B014E8" w14:textId="77777777" w:rsidR="003B6853" w:rsidRPr="00812783" w:rsidRDefault="003B6853" w:rsidP="003B6853">
      <w:pPr>
        <w:rPr>
          <w:rFonts w:ascii="Avenir Next LT Pro" w:hAnsi="Avenir Next LT Pro"/>
          <w:color w:val="1F3864" w:themeColor="accent5" w:themeShade="80"/>
          <w:lang w:val="sq-AL"/>
        </w:rPr>
      </w:pPr>
    </w:p>
    <w:p w14:paraId="4F1EC63F" w14:textId="77777777" w:rsidR="003B6853" w:rsidRPr="00812783" w:rsidRDefault="003B6853" w:rsidP="003B6853">
      <w:pPr>
        <w:rPr>
          <w:rFonts w:ascii="Avenir Next LT Pro" w:hAnsi="Avenir Next LT Pro"/>
          <w:lang w:val="sq-AL"/>
        </w:rPr>
      </w:pPr>
      <w:r w:rsidRPr="00812783">
        <w:rPr>
          <w:rFonts w:ascii="Avenir Next LT Pro" w:hAnsi="Avenir Next LT Pro"/>
          <w:noProof/>
          <w:lang w:val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67A20" wp14:editId="63A7EA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18100" cy="384666"/>
                <wp:effectExtent l="0" t="0" r="0" b="0"/>
                <wp:wrapNone/>
                <wp:docPr id="16371276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0" cy="38466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9050" cmpd="dbl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25DB9" w14:textId="77777777" w:rsidR="003B6853" w:rsidRPr="00182664" w:rsidRDefault="003B6853" w:rsidP="003B6853">
                            <w:pPr>
                              <w:jc w:val="center"/>
                              <w:rPr>
                                <w:rFonts w:ascii="Avenir Next LT Pro" w:eastAsiaTheme="majorEastAsia" w:hAnsi="Avenir Next LT Pro" w:cstheme="majorBidi"/>
                                <w:b/>
                                <w:bCs/>
                                <w:color w:val="FFFFFF" w:themeColor="background1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venir Next LT Pro" w:eastAsiaTheme="majorEastAsia" w:hAnsi="Avenir Next LT Pro" w:cstheme="majorBidi"/>
                                <w:b/>
                                <w:bCs/>
                                <w:color w:val="FFFFFF" w:themeColor="background1"/>
                                <w:szCs w:val="28"/>
                                <w:lang w:val="en-GB"/>
                              </w:rPr>
                              <w:t>SHKELJA E SUPOZUAR/</w:t>
                            </w:r>
                            <w:r w:rsidRPr="00182664">
                              <w:rPr>
                                <w:rFonts w:ascii="Avenir Next LT Pro" w:eastAsiaTheme="majorEastAsia" w:hAnsi="Avenir Next LT Pro" w:cstheme="majorBidi"/>
                                <w:b/>
                                <w:bCs/>
                                <w:color w:val="FFFFFF" w:themeColor="background1"/>
                                <w:szCs w:val="28"/>
                                <w:lang w:val="en-GB"/>
                              </w:rPr>
                              <w:t>MERITAT</w:t>
                            </w:r>
                            <w:r>
                              <w:rPr>
                                <w:rFonts w:ascii="Avenir Next LT Pro" w:eastAsiaTheme="majorEastAsia" w:hAnsi="Avenir Next LT Pro" w:cstheme="majorBidi"/>
                                <w:b/>
                                <w:bCs/>
                                <w:color w:val="FFFFFF" w:themeColor="background1"/>
                                <w:szCs w:val="28"/>
                                <w:lang w:val="en-GB"/>
                              </w:rPr>
                              <w:t xml:space="preserve"> E ANKESËS</w:t>
                            </w:r>
                          </w:p>
                          <w:p w14:paraId="4D4273B9" w14:textId="77777777" w:rsidR="003B6853" w:rsidRPr="00182664" w:rsidRDefault="003B6853" w:rsidP="003B6853">
                            <w:pPr>
                              <w:jc w:val="center"/>
                              <w:rPr>
                                <w:rFonts w:ascii="Avenir Next LT Pro" w:eastAsiaTheme="majorEastAsia" w:hAnsi="Avenir Next LT Pro" w:cstheme="majorBidi"/>
                                <w:b/>
                                <w:bCs/>
                                <w:color w:val="FFFFFF" w:themeColor="background1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67A20" id="_x0000_s1027" style="position:absolute;margin-left:0;margin-top:0;width:403pt;height:3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" fillcolor="#1f3763 [1608]" strokecolor="#1f3763 [1608]" strokeweight="1.5pt">
                <v:stroke linestyle="thinThin"/>
                <v:textbox>
                  <w:txbxContent>
                    <w:p w14:paraId="5E325DB9" w14:textId="77777777" w:rsidR="003B6853" w:rsidRPr="00182664" w:rsidRDefault="003B6853" w:rsidP="003B6853">
                      <w:pPr>
                        <w:jc w:val="center"/>
                        <w:rPr>
                          <w:rFonts w:ascii="Avenir Next LT Pro" w:eastAsiaTheme="majorEastAsia" w:hAnsi="Avenir Next LT Pro" w:cstheme="majorBidi"/>
                          <w:b/>
                          <w:bCs/>
                          <w:color w:val="FFFFFF" w:themeColor="background1"/>
                          <w:szCs w:val="28"/>
                          <w:lang w:val="en-GB"/>
                        </w:rPr>
                      </w:pPr>
                      <w:r>
                        <w:rPr>
                          <w:rFonts w:ascii="Avenir Next LT Pro" w:eastAsiaTheme="majorEastAsia" w:hAnsi="Avenir Next LT Pro" w:cstheme="majorBidi"/>
                          <w:b/>
                          <w:bCs/>
                          <w:color w:val="FFFFFF" w:themeColor="background1"/>
                          <w:szCs w:val="28"/>
                          <w:lang w:val="en-GB"/>
                        </w:rPr>
                        <w:t>SHKELJA E SUPOZUAR/</w:t>
                      </w:r>
                      <w:r w:rsidRPr="00182664">
                        <w:rPr>
                          <w:rFonts w:ascii="Avenir Next LT Pro" w:eastAsiaTheme="majorEastAsia" w:hAnsi="Avenir Next LT Pro" w:cstheme="majorBidi"/>
                          <w:b/>
                          <w:bCs/>
                          <w:color w:val="FFFFFF" w:themeColor="background1"/>
                          <w:szCs w:val="28"/>
                          <w:lang w:val="en-GB"/>
                        </w:rPr>
                        <w:t>MERITAT</w:t>
                      </w:r>
                      <w:r>
                        <w:rPr>
                          <w:rFonts w:ascii="Avenir Next LT Pro" w:eastAsiaTheme="majorEastAsia" w:hAnsi="Avenir Next LT Pro" w:cstheme="majorBidi"/>
                          <w:b/>
                          <w:bCs/>
                          <w:color w:val="FFFFFF" w:themeColor="background1"/>
                          <w:szCs w:val="28"/>
                          <w:lang w:val="en-GB"/>
                        </w:rPr>
                        <w:t xml:space="preserve"> E ANKESËS</w:t>
                      </w:r>
                    </w:p>
                    <w:p w14:paraId="4D4273B9" w14:textId="77777777" w:rsidR="003B6853" w:rsidRPr="00182664" w:rsidRDefault="003B6853" w:rsidP="003B6853">
                      <w:pPr>
                        <w:jc w:val="center"/>
                        <w:rPr>
                          <w:rFonts w:ascii="Avenir Next LT Pro" w:eastAsiaTheme="majorEastAsia" w:hAnsi="Avenir Next LT Pro" w:cstheme="majorBidi"/>
                          <w:b/>
                          <w:bCs/>
                          <w:color w:val="FFFFFF" w:themeColor="background1"/>
                          <w:szCs w:val="2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A8410A" w14:textId="77777777" w:rsidR="003B6853" w:rsidRPr="00812783" w:rsidRDefault="003B6853" w:rsidP="003B6853">
      <w:pPr>
        <w:rPr>
          <w:rFonts w:ascii="Avenir Next LT Pro" w:hAnsi="Avenir Next LT Pro"/>
          <w:lang w:val="sq-AL"/>
        </w:rPr>
      </w:pPr>
    </w:p>
    <w:p w14:paraId="53D41AE3" w14:textId="77777777" w:rsidR="003B6853" w:rsidRPr="00812783" w:rsidRDefault="003B6853" w:rsidP="003B6853">
      <w:pPr>
        <w:rPr>
          <w:rFonts w:ascii="Avenir Next LT Pro" w:hAnsi="Avenir Next LT Pro"/>
          <w:lang w:val="sq-AL"/>
        </w:rPr>
      </w:pPr>
    </w:p>
    <w:sdt>
      <w:sdtPr>
        <w:rPr>
          <w:rFonts w:ascii="Avenir Next LT Pro" w:hAnsi="Avenir Next LT Pro"/>
          <w:lang w:val="sq-AL"/>
        </w:rPr>
        <w:id w:val="1482585939"/>
        <w:placeholder>
          <w:docPart w:val="F1652D81737746BE9B2B802F88BA4539"/>
        </w:placeholder>
        <w:showingPlcHdr/>
      </w:sdtPr>
      <w:sdtContent>
        <w:p w14:paraId="6D2EB4CE" w14:textId="63CFBD59" w:rsidR="003B6853" w:rsidRDefault="003B6853" w:rsidP="003B6853">
          <w:pPr>
            <w:rPr>
              <w:rFonts w:ascii="Avenir Next LT Pro" w:hAnsi="Avenir Next LT Pro"/>
              <w:lang w:val="sq-AL"/>
            </w:rPr>
          </w:pPr>
          <w:r w:rsidRPr="00812783">
            <w:rPr>
              <w:rStyle w:val="PlaceholderText"/>
              <w:rFonts w:ascii="Avenir Next LT Pro" w:hAnsi="Avenir Next LT Pro"/>
              <w:lang w:val="sq-AL"/>
            </w:rPr>
            <w:t>[Shkelja e supozuar; apo në rast ankese, meritat e ankesës]</w:t>
          </w:r>
        </w:p>
      </w:sdtContent>
    </w:sdt>
    <w:p w14:paraId="396C4FF2" w14:textId="77777777" w:rsidR="003B6853" w:rsidRPr="00812783" w:rsidRDefault="003B6853" w:rsidP="003B6853">
      <w:pPr>
        <w:rPr>
          <w:rFonts w:ascii="Avenir Next LT Pro" w:hAnsi="Avenir Next LT Pro"/>
          <w:lang w:val="sq-AL"/>
        </w:rPr>
      </w:pPr>
    </w:p>
    <w:p w14:paraId="33DB3674" w14:textId="77777777" w:rsidR="003B6853" w:rsidRDefault="003B6853" w:rsidP="003B6853">
      <w:pPr>
        <w:rPr>
          <w:rFonts w:ascii="Avenir Next LT Pro" w:hAnsi="Avenir Next LT Pro"/>
          <w:lang w:val="sq-AL"/>
        </w:rPr>
      </w:pPr>
    </w:p>
    <w:p w14:paraId="4170E7A2" w14:textId="77777777" w:rsidR="007E22EE" w:rsidRDefault="007E22EE" w:rsidP="003B6853">
      <w:pPr>
        <w:rPr>
          <w:rFonts w:ascii="Avenir Next LT Pro" w:hAnsi="Avenir Next LT Pro"/>
          <w:lang w:val="sq-AL"/>
        </w:rPr>
      </w:pPr>
    </w:p>
    <w:p w14:paraId="0EC5604A" w14:textId="77777777" w:rsidR="007E22EE" w:rsidRPr="00812783" w:rsidRDefault="007E22EE" w:rsidP="003B6853">
      <w:pPr>
        <w:rPr>
          <w:rFonts w:ascii="Avenir Next LT Pro" w:hAnsi="Avenir Next LT Pro"/>
          <w:lang w:val="sq-AL"/>
        </w:rPr>
      </w:pPr>
    </w:p>
    <w:p w14:paraId="7BC4BE1A" w14:textId="77777777" w:rsidR="003B6853" w:rsidRPr="00812783" w:rsidRDefault="003B6853" w:rsidP="003B6853">
      <w:pPr>
        <w:rPr>
          <w:rFonts w:ascii="Avenir Next LT Pro" w:hAnsi="Avenir Next LT Pro"/>
          <w:lang w:val="sq-AL"/>
        </w:rPr>
      </w:pPr>
      <w:r w:rsidRPr="00812783">
        <w:rPr>
          <w:rFonts w:ascii="Avenir Next LT Pro" w:hAnsi="Avenir Next LT Pro"/>
          <w:noProof/>
          <w:lang w:val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797C2" wp14:editId="3EB5CC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118100" cy="384666"/>
                <wp:effectExtent l="0" t="0" r="0" b="0"/>
                <wp:wrapNone/>
                <wp:docPr id="4791364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0" cy="38466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9050" cmpd="dbl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263C0" w14:textId="77777777" w:rsidR="003B6853" w:rsidRPr="00182664" w:rsidRDefault="003B6853" w:rsidP="003B6853">
                            <w:pPr>
                              <w:jc w:val="center"/>
                              <w:rPr>
                                <w:rFonts w:ascii="Avenir Next LT Pro" w:eastAsiaTheme="majorEastAsia" w:hAnsi="Avenir Next LT Pro" w:cstheme="majorBidi"/>
                                <w:b/>
                                <w:bCs/>
                                <w:color w:val="FFFFFF" w:themeColor="background1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venir Next LT Pro" w:eastAsiaTheme="majorEastAsia" w:hAnsi="Avenir Next LT Pro" w:cstheme="majorBidi"/>
                                <w:b/>
                                <w:bCs/>
                                <w:color w:val="FFFFFF" w:themeColor="background1"/>
                                <w:szCs w:val="28"/>
                                <w:lang w:val="en-GB"/>
                              </w:rPr>
                              <w:t>FAKTE TË TJERA MBËSHTETËSE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797C2" id="_x0000_s1028" style="position:absolute;margin-left:0;margin-top:-.05pt;width:403pt;height:3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" fillcolor="#1f3763 [1608]" strokecolor="#1f3763 [1608]" strokeweight="1.5pt">
                <v:stroke linestyle="thinThin"/>
                <v:textbox>
                  <w:txbxContent>
                    <w:p w14:paraId="04C263C0" w14:textId="77777777" w:rsidR="003B6853" w:rsidRPr="00182664" w:rsidRDefault="003B6853" w:rsidP="003B6853">
                      <w:pPr>
                        <w:jc w:val="center"/>
                        <w:rPr>
                          <w:rFonts w:ascii="Avenir Next LT Pro" w:eastAsiaTheme="majorEastAsia" w:hAnsi="Avenir Next LT Pro" w:cstheme="majorBidi"/>
                          <w:b/>
                          <w:bCs/>
                          <w:color w:val="FFFFFF" w:themeColor="background1"/>
                          <w:szCs w:val="28"/>
                          <w:lang w:val="en-GB"/>
                        </w:rPr>
                      </w:pPr>
                      <w:r>
                        <w:rPr>
                          <w:rFonts w:ascii="Avenir Next LT Pro" w:eastAsiaTheme="majorEastAsia" w:hAnsi="Avenir Next LT Pro" w:cstheme="majorBidi"/>
                          <w:b/>
                          <w:bCs/>
                          <w:color w:val="FFFFFF" w:themeColor="background1"/>
                          <w:szCs w:val="28"/>
                          <w:lang w:val="en-GB"/>
                        </w:rPr>
                        <w:t>FAKTE TË TJERA MBËSHTETËSE</w:t>
                      </w:r>
                    </w:p>
                  </w:txbxContent>
                </v:textbox>
              </v:rect>
            </w:pict>
          </mc:Fallback>
        </mc:AlternateContent>
      </w:r>
    </w:p>
    <w:p w14:paraId="45BDF3F7" w14:textId="77777777" w:rsidR="003B6853" w:rsidRPr="00812783" w:rsidRDefault="003B6853" w:rsidP="003B6853">
      <w:pPr>
        <w:rPr>
          <w:rFonts w:ascii="Avenir Next LT Pro" w:hAnsi="Avenir Next LT Pro"/>
          <w:lang w:val="sq-AL"/>
        </w:rPr>
      </w:pPr>
    </w:p>
    <w:sdt>
      <w:sdtPr>
        <w:rPr>
          <w:rFonts w:ascii="Avenir Next LT Pro" w:hAnsi="Avenir Next LT Pro"/>
          <w:lang w:val="sq-AL"/>
        </w:rPr>
        <w:id w:val="-1620447848"/>
        <w:placeholder>
          <w:docPart w:val="56B17A25A03D46C0BD3D22CCCDB9355E"/>
        </w:placeholder>
        <w:showingPlcHdr/>
      </w:sdtPr>
      <w:sdtContent>
        <w:p w14:paraId="234522C6" w14:textId="77777777" w:rsidR="003B6853" w:rsidRPr="00812783" w:rsidRDefault="003B6853" w:rsidP="003B6853">
          <w:pPr>
            <w:rPr>
              <w:rStyle w:val="PlaceholderText"/>
              <w:rFonts w:ascii="Avenir Next LT Pro" w:hAnsi="Avenir Next LT Pro"/>
              <w:lang w:val="sq-AL"/>
            </w:rPr>
          </w:pPr>
          <w:r w:rsidRPr="00812783">
            <w:rPr>
              <w:rStyle w:val="PlaceholderText"/>
              <w:rFonts w:ascii="Avenir Next LT Pro" w:hAnsi="Avenir Next LT Pro"/>
              <w:lang w:val="sq-AL"/>
            </w:rPr>
            <w:t>[Listo fakte apo prova mbështetëse në rast se ka të tilla; këto të i bashkëngjiten kësaj kërkese]</w:t>
          </w:r>
        </w:p>
      </w:sdtContent>
    </w:sdt>
    <w:p w14:paraId="2E53C9D1" w14:textId="77777777" w:rsidR="003B6853" w:rsidRPr="00812783" w:rsidRDefault="003B6853" w:rsidP="003B6853">
      <w:pPr>
        <w:rPr>
          <w:rFonts w:ascii="Avenir Next LT Pro" w:hAnsi="Avenir Next LT Pro"/>
          <w:lang w:val="sq-AL"/>
        </w:rPr>
      </w:pPr>
    </w:p>
    <w:p w14:paraId="5F722021" w14:textId="77777777" w:rsidR="003B6853" w:rsidRPr="00812783" w:rsidRDefault="003B6853" w:rsidP="003B6853">
      <w:pPr>
        <w:rPr>
          <w:rFonts w:ascii="Avenir Next LT Pro" w:hAnsi="Avenir Next LT Pro"/>
          <w:lang w:val="sq-AL"/>
        </w:rPr>
      </w:pPr>
    </w:p>
    <w:p w14:paraId="38477D96" w14:textId="77777777" w:rsidR="003B6853" w:rsidRPr="00812783" w:rsidRDefault="003B6853" w:rsidP="003B6853">
      <w:pPr>
        <w:rPr>
          <w:rFonts w:ascii="Avenir Next LT Pro" w:hAnsi="Avenir Next LT Pro"/>
          <w:lang w:val="sq-AL"/>
        </w:rPr>
      </w:pPr>
    </w:p>
    <w:p w14:paraId="29A9B70A" w14:textId="77777777" w:rsidR="003B6853" w:rsidRPr="00812783" w:rsidRDefault="003B6853" w:rsidP="003B6853">
      <w:pPr>
        <w:rPr>
          <w:rStyle w:val="PlaceholderText"/>
          <w:rFonts w:ascii="Avenir Next LT Pro" w:hAnsi="Avenir Next LT Pro"/>
          <w:lang w:val="sq-AL"/>
        </w:rPr>
      </w:pPr>
    </w:p>
    <w:p w14:paraId="69FB2F75" w14:textId="77777777" w:rsidR="007E22EE" w:rsidRDefault="007E22EE" w:rsidP="003B6853">
      <w:pPr>
        <w:rPr>
          <w:rFonts w:ascii="Avenir Next LT Pro" w:hAnsi="Avenir Next LT Pro"/>
          <w:b/>
          <w:bCs/>
          <w:lang w:val="sq-AL"/>
        </w:rPr>
      </w:pPr>
    </w:p>
    <w:p w14:paraId="31FEF29B" w14:textId="77777777" w:rsidR="007E22EE" w:rsidRDefault="007E22EE" w:rsidP="003B6853">
      <w:pPr>
        <w:rPr>
          <w:rFonts w:ascii="Avenir Next LT Pro" w:hAnsi="Avenir Next LT Pro"/>
          <w:b/>
          <w:bCs/>
          <w:lang w:val="sq-AL"/>
        </w:rPr>
      </w:pPr>
    </w:p>
    <w:p w14:paraId="58131F76" w14:textId="77777777" w:rsidR="007E22EE" w:rsidRDefault="007E22EE" w:rsidP="003B6853">
      <w:pPr>
        <w:rPr>
          <w:rFonts w:ascii="Avenir Next LT Pro" w:hAnsi="Avenir Next LT Pro"/>
          <w:b/>
          <w:bCs/>
          <w:lang w:val="sq-AL"/>
        </w:rPr>
      </w:pPr>
    </w:p>
    <w:p w14:paraId="64C59FDF" w14:textId="77777777" w:rsidR="007E22EE" w:rsidRDefault="007E22EE" w:rsidP="003B6853">
      <w:pPr>
        <w:rPr>
          <w:rFonts w:ascii="Avenir Next LT Pro" w:hAnsi="Avenir Next LT Pro"/>
          <w:b/>
          <w:bCs/>
          <w:lang w:val="sq-AL"/>
        </w:rPr>
      </w:pPr>
    </w:p>
    <w:p w14:paraId="6EDFC269" w14:textId="70AAD54B" w:rsidR="003B6853" w:rsidRPr="00812783" w:rsidRDefault="003B6853" w:rsidP="003B6853">
      <w:pPr>
        <w:rPr>
          <w:rFonts w:ascii="Avenir Next LT Pro" w:hAnsi="Avenir Next LT Pro"/>
          <w:b/>
          <w:bCs/>
          <w:lang w:val="sq-AL"/>
        </w:rPr>
      </w:pPr>
      <w:r w:rsidRPr="00812783">
        <w:rPr>
          <w:rFonts w:ascii="Avenir Next LT Pro" w:hAnsi="Avenir Next LT Pro"/>
          <w:b/>
          <w:bCs/>
          <w:lang w:val="sq-AL"/>
        </w:rPr>
        <w:t>_________________________</w:t>
      </w:r>
    </w:p>
    <w:sdt>
      <w:sdtPr>
        <w:rPr>
          <w:rFonts w:ascii="Avenir Next LT Pro" w:hAnsi="Avenir Next LT Pro"/>
          <w:lang w:val="sq-AL"/>
        </w:rPr>
        <w:id w:val="1988976483"/>
        <w:placeholder>
          <w:docPart w:val="4731D14D6F574663AC3D71C2763B2B1C"/>
        </w:placeholder>
        <w:showingPlcHdr/>
        <w:text/>
      </w:sdtPr>
      <w:sdtContent>
        <w:p w14:paraId="193236CD" w14:textId="77777777" w:rsidR="003B6853" w:rsidRPr="00812783" w:rsidRDefault="003B6853" w:rsidP="003B6853">
          <w:pPr>
            <w:rPr>
              <w:rFonts w:ascii="Avenir Next LT Pro" w:hAnsi="Avenir Next LT Pro"/>
              <w:lang w:val="sq-AL"/>
            </w:rPr>
          </w:pPr>
          <w:r w:rsidRPr="00812783">
            <w:rPr>
              <w:rStyle w:val="PlaceholderText"/>
              <w:rFonts w:ascii="Avenir Next LT Pro" w:hAnsi="Avenir Next LT Pro"/>
              <w:lang w:val="sq-AL"/>
            </w:rPr>
            <w:t xml:space="preserve">Emri dhe Mbiemri </w:t>
          </w:r>
          <w:r>
            <w:rPr>
              <w:rStyle w:val="PlaceholderText"/>
              <w:rFonts w:ascii="Avenir Next LT Pro" w:hAnsi="Avenir Next LT Pro"/>
              <w:lang w:val="sq-AL"/>
            </w:rPr>
            <w:t xml:space="preserve">i </w:t>
          </w:r>
          <w:r w:rsidRPr="00812783">
            <w:rPr>
              <w:rStyle w:val="PlaceholderText"/>
              <w:rFonts w:ascii="Avenir Next LT Pro" w:hAnsi="Avenir Next LT Pro"/>
              <w:lang w:val="sq-AL"/>
            </w:rPr>
            <w:t>Parashtruesit</w:t>
          </w:r>
          <w:r>
            <w:rPr>
              <w:rStyle w:val="PlaceholderText"/>
              <w:rFonts w:ascii="Avenir Next LT Pro" w:hAnsi="Avenir Next LT Pro"/>
              <w:lang w:val="sq-AL"/>
            </w:rPr>
            <w:t xml:space="preserve"> + vula në rast të Klubeve</w:t>
          </w:r>
        </w:p>
      </w:sdtContent>
    </w:sdt>
    <w:p w14:paraId="366D054E" w14:textId="77777777" w:rsidR="003B6853" w:rsidRPr="00DA309C" w:rsidRDefault="003B6853" w:rsidP="003B6853">
      <w:pPr>
        <w:rPr>
          <w:rFonts w:ascii="Cambria" w:hAnsi="Cambria"/>
          <w:lang w:val="sq-AL"/>
        </w:rPr>
      </w:pPr>
    </w:p>
    <w:p w14:paraId="0F7148F8" w14:textId="77777777" w:rsidR="003B6853" w:rsidRPr="00DA309C" w:rsidRDefault="003B6853" w:rsidP="003B6853">
      <w:pPr>
        <w:rPr>
          <w:rFonts w:ascii="Cambria" w:hAnsi="Cambria"/>
          <w:lang w:val="sq-AL"/>
        </w:rPr>
      </w:pPr>
    </w:p>
    <w:p w14:paraId="08091E73" w14:textId="77777777" w:rsidR="003B6853" w:rsidRPr="00DA309C" w:rsidRDefault="003B6853" w:rsidP="003B6853">
      <w:pPr>
        <w:rPr>
          <w:rFonts w:ascii="Cambria" w:hAnsi="Cambria"/>
          <w:lang w:val="sq-AL"/>
        </w:rPr>
      </w:pPr>
    </w:p>
    <w:p w14:paraId="60E1D8C6" w14:textId="77777777" w:rsidR="003B6853" w:rsidRPr="00DA309C" w:rsidRDefault="003B6853" w:rsidP="003B6853">
      <w:pPr>
        <w:rPr>
          <w:rFonts w:ascii="Cambria" w:hAnsi="Cambria"/>
          <w:lang w:val="sq-AL"/>
        </w:rPr>
      </w:pPr>
    </w:p>
    <w:p w14:paraId="53460A35" w14:textId="77777777" w:rsidR="003B6853" w:rsidRPr="00DA309C" w:rsidRDefault="003B6853" w:rsidP="003B6853">
      <w:pPr>
        <w:rPr>
          <w:rFonts w:ascii="Cambria" w:hAnsi="Cambria"/>
          <w:lang w:val="sq-AL"/>
        </w:rPr>
      </w:pPr>
    </w:p>
    <w:p w14:paraId="41026AC5" w14:textId="77777777" w:rsidR="003B6853" w:rsidRPr="00DA309C" w:rsidRDefault="003B6853" w:rsidP="003B6853">
      <w:pPr>
        <w:rPr>
          <w:rFonts w:ascii="Cambria" w:hAnsi="Cambria"/>
          <w:lang w:val="sq-AL"/>
        </w:rPr>
      </w:pPr>
    </w:p>
    <w:p w14:paraId="14C6E767" w14:textId="77777777" w:rsidR="003B6853" w:rsidRDefault="003B6853" w:rsidP="003B6853">
      <w:pPr>
        <w:rPr>
          <w:rFonts w:ascii="Cambria" w:hAnsi="Cambria"/>
          <w:bCs/>
          <w:lang w:val="sq-AL"/>
        </w:rPr>
      </w:pPr>
    </w:p>
    <w:p w14:paraId="2DA81A1C" w14:textId="77777777" w:rsidR="003B6853" w:rsidRPr="00DA309C" w:rsidRDefault="003B6853" w:rsidP="003B6853">
      <w:pPr>
        <w:tabs>
          <w:tab w:val="left" w:pos="2745"/>
        </w:tabs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ab/>
      </w:r>
    </w:p>
    <w:p w14:paraId="6E9690F8" w14:textId="77777777" w:rsidR="00DA309C" w:rsidRPr="00DA309C" w:rsidRDefault="00DA309C" w:rsidP="00DA309C">
      <w:pPr>
        <w:rPr>
          <w:rFonts w:ascii="Cambria" w:hAnsi="Cambria"/>
          <w:lang w:val="sq-AL"/>
        </w:rPr>
      </w:pPr>
    </w:p>
    <w:p w14:paraId="21447368" w14:textId="77777777" w:rsidR="00DA309C" w:rsidRPr="00DA309C" w:rsidRDefault="00DA309C" w:rsidP="00DA309C">
      <w:pPr>
        <w:rPr>
          <w:rFonts w:ascii="Cambria" w:hAnsi="Cambria"/>
          <w:lang w:val="sq-AL"/>
        </w:rPr>
      </w:pPr>
    </w:p>
    <w:p w14:paraId="5A0C1341" w14:textId="77777777" w:rsidR="00DA309C" w:rsidRPr="00DA309C" w:rsidRDefault="00DA309C" w:rsidP="00DA309C">
      <w:pPr>
        <w:rPr>
          <w:rFonts w:ascii="Cambria" w:hAnsi="Cambria"/>
          <w:lang w:val="sq-AL"/>
        </w:rPr>
      </w:pPr>
    </w:p>
    <w:p w14:paraId="1C4B807A" w14:textId="77777777" w:rsidR="00DA309C" w:rsidRPr="00DA309C" w:rsidRDefault="00DA309C" w:rsidP="00DA309C">
      <w:pPr>
        <w:rPr>
          <w:rFonts w:ascii="Cambria" w:hAnsi="Cambria"/>
          <w:lang w:val="sq-AL"/>
        </w:rPr>
      </w:pPr>
    </w:p>
    <w:p w14:paraId="178C9653" w14:textId="77777777" w:rsidR="00DA309C" w:rsidRPr="00DA309C" w:rsidRDefault="00DA309C" w:rsidP="00DA309C">
      <w:pPr>
        <w:rPr>
          <w:rFonts w:ascii="Cambria" w:hAnsi="Cambria"/>
          <w:lang w:val="sq-AL"/>
        </w:rPr>
      </w:pPr>
    </w:p>
    <w:p w14:paraId="076FA501" w14:textId="77777777" w:rsidR="00DA309C" w:rsidRPr="00DA309C" w:rsidRDefault="00DA309C" w:rsidP="00DA309C">
      <w:pPr>
        <w:rPr>
          <w:rFonts w:ascii="Cambria" w:hAnsi="Cambria"/>
          <w:lang w:val="sq-AL"/>
        </w:rPr>
      </w:pPr>
    </w:p>
    <w:p w14:paraId="6119C957" w14:textId="77777777" w:rsidR="00DA309C" w:rsidRDefault="00DA309C" w:rsidP="00DA309C">
      <w:pPr>
        <w:rPr>
          <w:rFonts w:ascii="Cambria" w:hAnsi="Cambria"/>
          <w:bCs/>
          <w:lang w:val="sq-AL"/>
        </w:rPr>
      </w:pPr>
    </w:p>
    <w:p w14:paraId="354DEE5D" w14:textId="77777777" w:rsidR="00DA309C" w:rsidRPr="00DA309C" w:rsidRDefault="00DA309C" w:rsidP="00DA309C">
      <w:pPr>
        <w:tabs>
          <w:tab w:val="left" w:pos="2745"/>
        </w:tabs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ab/>
      </w:r>
    </w:p>
    <w:sectPr w:rsidR="00DA309C" w:rsidRPr="00DA309C" w:rsidSect="00091104">
      <w:headerReference w:type="default" r:id="rId8"/>
      <w:pgSz w:w="12240" w:h="15840"/>
      <w:pgMar w:top="1440" w:right="1440" w:bottom="1440" w:left="144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5611" w14:textId="77777777" w:rsidR="00224E82" w:rsidRDefault="00224E82" w:rsidP="00D74E13">
      <w:r>
        <w:separator/>
      </w:r>
    </w:p>
  </w:endnote>
  <w:endnote w:type="continuationSeparator" w:id="0">
    <w:p w14:paraId="4B399330" w14:textId="77777777" w:rsidR="00224E82" w:rsidRDefault="00224E8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altName w:val="Calibri"/>
    <w:charset w:val="EE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00000003" w:usb1="02002000" w:usb2="000004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3441" w14:textId="77777777" w:rsidR="00224E82" w:rsidRDefault="00224E82" w:rsidP="00D74E13">
      <w:r>
        <w:separator/>
      </w:r>
    </w:p>
  </w:footnote>
  <w:footnote w:type="continuationSeparator" w:id="0">
    <w:p w14:paraId="1865CDF4" w14:textId="77777777" w:rsidR="00224E82" w:rsidRDefault="00224E82" w:rsidP="00D74E13">
      <w:r>
        <w:continuationSeparator/>
      </w:r>
    </w:p>
  </w:footnote>
  <w:footnote w:id="1">
    <w:p w14:paraId="5F7E16A8" w14:textId="77777777" w:rsidR="003B6853" w:rsidRPr="00DA1247" w:rsidRDefault="003B6853" w:rsidP="003B6853">
      <w:pPr>
        <w:pStyle w:val="FootnoteText"/>
        <w:rPr>
          <w:rFonts w:ascii="Avenir Next LT Pro" w:hAnsi="Avenir Next LT Pro"/>
          <w:color w:val="1F3864" w:themeColor="accent5" w:themeShade="80"/>
          <w:lang w:val="sq-AL"/>
        </w:rPr>
      </w:pPr>
      <w:r w:rsidRPr="00DA1247">
        <w:rPr>
          <w:rStyle w:val="FootnoteReference"/>
          <w:rFonts w:ascii="Avenir Next LT Pro" w:hAnsi="Avenir Next LT Pro"/>
          <w:color w:val="1F3864" w:themeColor="accent5" w:themeShade="80"/>
          <w:lang w:val="sq-AL"/>
        </w:rPr>
        <w:footnoteRef/>
      </w:r>
      <w:r w:rsidRPr="00DA1247">
        <w:rPr>
          <w:rFonts w:ascii="Avenir Next LT Pro" w:hAnsi="Avenir Next LT Pro"/>
          <w:color w:val="1F3864" w:themeColor="accent5" w:themeShade="80"/>
          <w:lang w:val="sq-AL"/>
        </w:rPr>
        <w:t xml:space="preserve"> </w:t>
      </w:r>
      <w:r>
        <w:rPr>
          <w:rFonts w:ascii="Avenir Next LT Pro" w:hAnsi="Avenir Next LT Pro"/>
          <w:color w:val="1F3864" w:themeColor="accent5" w:themeShade="80"/>
          <w:lang w:val="sq-AL"/>
        </w:rPr>
        <w:t xml:space="preserve">Specifiko: </w:t>
      </w:r>
      <w:r w:rsidRPr="00DA1247">
        <w:rPr>
          <w:rFonts w:ascii="Avenir Next LT Pro" w:hAnsi="Avenir Next LT Pro"/>
          <w:color w:val="1F3864" w:themeColor="accent5" w:themeShade="80"/>
          <w:lang w:val="sq-AL"/>
        </w:rPr>
        <w:t xml:space="preserve">Kërkesë për inicim </w:t>
      </w:r>
      <w:r>
        <w:rPr>
          <w:rFonts w:ascii="Avenir Next LT Pro" w:hAnsi="Avenir Next LT Pro"/>
          <w:color w:val="1F3864" w:themeColor="accent5" w:themeShade="80"/>
          <w:lang w:val="sq-AL"/>
        </w:rPr>
        <w:t xml:space="preserve">të procedurës disiplinore </w:t>
      </w:r>
      <w:r w:rsidRPr="00A722D9">
        <w:rPr>
          <w:rFonts w:ascii="Avenir Next LT Pro" w:hAnsi="Avenir Next LT Pro"/>
          <w:b/>
          <w:bCs/>
          <w:color w:val="1F3864" w:themeColor="accent5" w:themeShade="80"/>
          <w:lang w:val="sq-AL"/>
        </w:rPr>
        <w:t>ose</w:t>
      </w:r>
      <w:r w:rsidRPr="00DA1247">
        <w:rPr>
          <w:rFonts w:ascii="Avenir Next LT Pro" w:hAnsi="Avenir Next LT Pro"/>
          <w:color w:val="1F3864" w:themeColor="accent5" w:themeShade="80"/>
          <w:lang w:val="sq-AL"/>
        </w:rPr>
        <w:t xml:space="preserve"> ankesë në vendim të organit të shkallës së parë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20BD" w14:textId="40E0D82E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3A9575F8" wp14:editId="12DB8D67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678005343" name="Picture 1678005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853">
      <w:rPr>
        <w:b/>
        <w:noProof/>
      </w:rPr>
      <w:drawing>
        <wp:anchor distT="0" distB="0" distL="114300" distR="114300" simplePos="0" relativeHeight="251658240" behindDoc="0" locked="0" layoutInCell="1" allowOverlap="1" wp14:anchorId="0BCC67E3" wp14:editId="37B8A00D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14095266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3BBA1D2C" wp14:editId="6DFDF32E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1218340364" name="Picture 121834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23275069">
    <w:abstractNumId w:val="2"/>
  </w:num>
  <w:num w:numId="2" w16cid:durableId="63845107">
    <w:abstractNumId w:val="7"/>
  </w:num>
  <w:num w:numId="3" w16cid:durableId="38550996">
    <w:abstractNumId w:val="0"/>
  </w:num>
  <w:num w:numId="4" w16cid:durableId="990787579">
    <w:abstractNumId w:val="1"/>
  </w:num>
  <w:num w:numId="5" w16cid:durableId="1325938767">
    <w:abstractNumId w:val="4"/>
  </w:num>
  <w:num w:numId="6" w16cid:durableId="1553467699">
    <w:abstractNumId w:val="9"/>
  </w:num>
  <w:num w:numId="7" w16cid:durableId="604963423">
    <w:abstractNumId w:val="3"/>
  </w:num>
  <w:num w:numId="8" w16cid:durableId="1887838161">
    <w:abstractNumId w:val="6"/>
  </w:num>
  <w:num w:numId="9" w16cid:durableId="1705247155">
    <w:abstractNumId w:val="5"/>
  </w:num>
  <w:num w:numId="10" w16cid:durableId="1418089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853"/>
    <w:rsid w:val="00004119"/>
    <w:rsid w:val="00016154"/>
    <w:rsid w:val="0003521E"/>
    <w:rsid w:val="00072C72"/>
    <w:rsid w:val="0007525C"/>
    <w:rsid w:val="00091104"/>
    <w:rsid w:val="000A7CEC"/>
    <w:rsid w:val="000C264D"/>
    <w:rsid w:val="000C31DB"/>
    <w:rsid w:val="000E32CB"/>
    <w:rsid w:val="000E4D90"/>
    <w:rsid w:val="000F6B94"/>
    <w:rsid w:val="00106F83"/>
    <w:rsid w:val="001254C0"/>
    <w:rsid w:val="001342AD"/>
    <w:rsid w:val="001956B2"/>
    <w:rsid w:val="00197E1A"/>
    <w:rsid w:val="001E4C21"/>
    <w:rsid w:val="00204165"/>
    <w:rsid w:val="0021179E"/>
    <w:rsid w:val="00216555"/>
    <w:rsid w:val="00224E82"/>
    <w:rsid w:val="00242454"/>
    <w:rsid w:val="00245D81"/>
    <w:rsid w:val="00252CE4"/>
    <w:rsid w:val="0026127D"/>
    <w:rsid w:val="00264570"/>
    <w:rsid w:val="00287411"/>
    <w:rsid w:val="00296451"/>
    <w:rsid w:val="002B72B1"/>
    <w:rsid w:val="002C2AB1"/>
    <w:rsid w:val="002C4957"/>
    <w:rsid w:val="002E2106"/>
    <w:rsid w:val="002F5609"/>
    <w:rsid w:val="00302406"/>
    <w:rsid w:val="003104D5"/>
    <w:rsid w:val="00353DCE"/>
    <w:rsid w:val="00380779"/>
    <w:rsid w:val="00397E35"/>
    <w:rsid w:val="003A07F5"/>
    <w:rsid w:val="003A2035"/>
    <w:rsid w:val="003B6853"/>
    <w:rsid w:val="003C72A0"/>
    <w:rsid w:val="003E610F"/>
    <w:rsid w:val="00436FAE"/>
    <w:rsid w:val="004540E9"/>
    <w:rsid w:val="004634AC"/>
    <w:rsid w:val="00495FD8"/>
    <w:rsid w:val="004D1E9E"/>
    <w:rsid w:val="00512B7D"/>
    <w:rsid w:val="0051347C"/>
    <w:rsid w:val="00515CEE"/>
    <w:rsid w:val="00544BB7"/>
    <w:rsid w:val="005614C1"/>
    <w:rsid w:val="0056715A"/>
    <w:rsid w:val="00570DA3"/>
    <w:rsid w:val="00572C1E"/>
    <w:rsid w:val="005C19B1"/>
    <w:rsid w:val="005E3CF1"/>
    <w:rsid w:val="005F0A41"/>
    <w:rsid w:val="005F6184"/>
    <w:rsid w:val="005F6854"/>
    <w:rsid w:val="0060086A"/>
    <w:rsid w:val="00603186"/>
    <w:rsid w:val="00612B9E"/>
    <w:rsid w:val="00630ABB"/>
    <w:rsid w:val="00632255"/>
    <w:rsid w:val="00644E8E"/>
    <w:rsid w:val="00647838"/>
    <w:rsid w:val="00654688"/>
    <w:rsid w:val="00656BFC"/>
    <w:rsid w:val="00660929"/>
    <w:rsid w:val="00662681"/>
    <w:rsid w:val="00667BF1"/>
    <w:rsid w:val="006733C7"/>
    <w:rsid w:val="006759D2"/>
    <w:rsid w:val="00685091"/>
    <w:rsid w:val="00692FDB"/>
    <w:rsid w:val="006A35FD"/>
    <w:rsid w:val="006A5DC2"/>
    <w:rsid w:val="006A652C"/>
    <w:rsid w:val="006B24DE"/>
    <w:rsid w:val="006C5FC2"/>
    <w:rsid w:val="006D2413"/>
    <w:rsid w:val="006F2D8F"/>
    <w:rsid w:val="00702B51"/>
    <w:rsid w:val="00725CD0"/>
    <w:rsid w:val="00744797"/>
    <w:rsid w:val="00745D0F"/>
    <w:rsid w:val="00761E76"/>
    <w:rsid w:val="00763366"/>
    <w:rsid w:val="00763B21"/>
    <w:rsid w:val="007862F1"/>
    <w:rsid w:val="007900C5"/>
    <w:rsid w:val="007B0734"/>
    <w:rsid w:val="007B221B"/>
    <w:rsid w:val="007B7BDB"/>
    <w:rsid w:val="007E22EE"/>
    <w:rsid w:val="008017E2"/>
    <w:rsid w:val="00803C8B"/>
    <w:rsid w:val="0081145F"/>
    <w:rsid w:val="00843B1C"/>
    <w:rsid w:val="00855605"/>
    <w:rsid w:val="008614E8"/>
    <w:rsid w:val="00865F91"/>
    <w:rsid w:val="00877622"/>
    <w:rsid w:val="00890427"/>
    <w:rsid w:val="00893520"/>
    <w:rsid w:val="00894D25"/>
    <w:rsid w:val="00896366"/>
    <w:rsid w:val="008C0279"/>
    <w:rsid w:val="008C09F8"/>
    <w:rsid w:val="008C2D62"/>
    <w:rsid w:val="008C49D0"/>
    <w:rsid w:val="008C4D1A"/>
    <w:rsid w:val="008D10E3"/>
    <w:rsid w:val="008D42FB"/>
    <w:rsid w:val="009146A6"/>
    <w:rsid w:val="00916701"/>
    <w:rsid w:val="00940B66"/>
    <w:rsid w:val="0097637D"/>
    <w:rsid w:val="00981D48"/>
    <w:rsid w:val="0099432C"/>
    <w:rsid w:val="009B07C2"/>
    <w:rsid w:val="009B35AE"/>
    <w:rsid w:val="009B48C8"/>
    <w:rsid w:val="009C49AE"/>
    <w:rsid w:val="009C49F6"/>
    <w:rsid w:val="00A1041F"/>
    <w:rsid w:val="00A24E59"/>
    <w:rsid w:val="00A3015C"/>
    <w:rsid w:val="00A35D3E"/>
    <w:rsid w:val="00A42AAC"/>
    <w:rsid w:val="00A70156"/>
    <w:rsid w:val="00A85748"/>
    <w:rsid w:val="00A9031C"/>
    <w:rsid w:val="00A93531"/>
    <w:rsid w:val="00A93E61"/>
    <w:rsid w:val="00A94C4E"/>
    <w:rsid w:val="00AA2A38"/>
    <w:rsid w:val="00AA2F14"/>
    <w:rsid w:val="00AD3299"/>
    <w:rsid w:val="00AD5017"/>
    <w:rsid w:val="00AE1A10"/>
    <w:rsid w:val="00AE634B"/>
    <w:rsid w:val="00B00DAE"/>
    <w:rsid w:val="00B05C4C"/>
    <w:rsid w:val="00B15624"/>
    <w:rsid w:val="00B42573"/>
    <w:rsid w:val="00B44C78"/>
    <w:rsid w:val="00B73120"/>
    <w:rsid w:val="00B90DA7"/>
    <w:rsid w:val="00B9496A"/>
    <w:rsid w:val="00BB5236"/>
    <w:rsid w:val="00BF73D4"/>
    <w:rsid w:val="00C07B74"/>
    <w:rsid w:val="00C151FE"/>
    <w:rsid w:val="00C245D5"/>
    <w:rsid w:val="00C472C5"/>
    <w:rsid w:val="00C663C0"/>
    <w:rsid w:val="00C7245E"/>
    <w:rsid w:val="00C77690"/>
    <w:rsid w:val="00CE3F17"/>
    <w:rsid w:val="00CF6981"/>
    <w:rsid w:val="00D2631B"/>
    <w:rsid w:val="00D27A1C"/>
    <w:rsid w:val="00D5077F"/>
    <w:rsid w:val="00D513E8"/>
    <w:rsid w:val="00D5585E"/>
    <w:rsid w:val="00D57E2E"/>
    <w:rsid w:val="00D6644F"/>
    <w:rsid w:val="00D66E77"/>
    <w:rsid w:val="00D74E13"/>
    <w:rsid w:val="00D84F25"/>
    <w:rsid w:val="00DA309C"/>
    <w:rsid w:val="00DB0B5A"/>
    <w:rsid w:val="00DB7041"/>
    <w:rsid w:val="00DD2AB4"/>
    <w:rsid w:val="00DF56EF"/>
    <w:rsid w:val="00E230A2"/>
    <w:rsid w:val="00E257AD"/>
    <w:rsid w:val="00E51379"/>
    <w:rsid w:val="00E6074D"/>
    <w:rsid w:val="00E96160"/>
    <w:rsid w:val="00EF476C"/>
    <w:rsid w:val="00EF771A"/>
    <w:rsid w:val="00F15716"/>
    <w:rsid w:val="00F31DEC"/>
    <w:rsid w:val="00F53324"/>
    <w:rsid w:val="00F560A9"/>
    <w:rsid w:val="00F63975"/>
    <w:rsid w:val="00F705F3"/>
    <w:rsid w:val="00F92ED4"/>
    <w:rsid w:val="00F937CE"/>
    <w:rsid w:val="00FA0667"/>
    <w:rsid w:val="00FA3D89"/>
    <w:rsid w:val="00FD09C0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32A53"/>
  <w15:chartTrackingRefBased/>
  <w15:docId w15:val="{301346AA-62FD-4743-A2D4-5789D1BD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853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6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853"/>
  </w:style>
  <w:style w:type="character" w:styleId="FootnoteReference">
    <w:name w:val="footnote reference"/>
    <w:basedOn w:val="DefaultParagraphFont"/>
    <w:uiPriority w:val="99"/>
    <w:semiHidden/>
    <w:unhideWhenUsed/>
    <w:rsid w:val="003B685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B68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Documents\Custom%20Office%20Templates\memo%20FBK\MEMO%20E%20RE%202023%20FB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4A873426F345229226EFEA3035D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9318E-D987-45B4-B655-3064C819B6D9}"/>
      </w:docPartPr>
      <w:docPartBody>
        <w:p w:rsidR="001F2010" w:rsidRDefault="00C43FB3" w:rsidP="00C43FB3">
          <w:pPr>
            <w:pStyle w:val="254A873426F345229226EFEA3035D795"/>
          </w:pPr>
          <w:r w:rsidRPr="00F73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EFE686C9244E7CBFA8248307658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05567-6659-4B19-A543-841D9D7AC926}"/>
      </w:docPartPr>
      <w:docPartBody>
        <w:p w:rsidR="001F2010" w:rsidRDefault="00C43FB3" w:rsidP="00C43FB3">
          <w:pPr>
            <w:pStyle w:val="26EFE686C9244E7CBFA8248307658AE6"/>
          </w:pPr>
          <w:r w:rsidRPr="00812783">
            <w:rPr>
              <w:rStyle w:val="PlaceholderText"/>
              <w:rFonts w:ascii="Avenir Next LT Pro" w:hAnsi="Avenir Next LT Pro"/>
              <w:lang w:val="sq-AL"/>
            </w:rPr>
            <w:t>[Përshkrimi i rrethanave (koha, vendi, personi/klubi i supozuar për shkelje, dëshmitarë, etj.); në rast të ankesës edhe i vendimit të shkallës së parë]</w:t>
          </w:r>
        </w:p>
      </w:docPartBody>
    </w:docPart>
    <w:docPart>
      <w:docPartPr>
        <w:name w:val="F1652D81737746BE9B2B802F88BA4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2A9D7-88BA-4EC3-96B9-4D6CC5038721}"/>
      </w:docPartPr>
      <w:docPartBody>
        <w:p w:rsidR="001F2010" w:rsidRDefault="00C43FB3" w:rsidP="00C43FB3">
          <w:pPr>
            <w:pStyle w:val="F1652D81737746BE9B2B802F88BA4539"/>
          </w:pPr>
          <w:r w:rsidRPr="00812783">
            <w:rPr>
              <w:rStyle w:val="PlaceholderText"/>
              <w:rFonts w:ascii="Avenir Next LT Pro" w:hAnsi="Avenir Next LT Pro"/>
              <w:lang w:val="sq-AL"/>
            </w:rPr>
            <w:t>[Shkelja e supozuar; apo në rast ankese, meritat e ankesës]</w:t>
          </w:r>
        </w:p>
      </w:docPartBody>
    </w:docPart>
    <w:docPart>
      <w:docPartPr>
        <w:name w:val="56B17A25A03D46C0BD3D22CCCDB93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130A-F585-4747-90E4-0922AEF2CF33}"/>
      </w:docPartPr>
      <w:docPartBody>
        <w:p w:rsidR="001F2010" w:rsidRDefault="00C43FB3" w:rsidP="00C43FB3">
          <w:pPr>
            <w:pStyle w:val="56B17A25A03D46C0BD3D22CCCDB9355E"/>
          </w:pPr>
          <w:r w:rsidRPr="00812783">
            <w:rPr>
              <w:rStyle w:val="PlaceholderText"/>
              <w:rFonts w:ascii="Avenir Next LT Pro" w:hAnsi="Avenir Next LT Pro"/>
              <w:lang w:val="sq-AL"/>
            </w:rPr>
            <w:t>[Listo fakte apo prova mbështetëse në rast se ka të tilla; këto të i bashkëngjiten kësaj kërkese]</w:t>
          </w:r>
        </w:p>
      </w:docPartBody>
    </w:docPart>
    <w:docPart>
      <w:docPartPr>
        <w:name w:val="4731D14D6F574663AC3D71C2763B2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5E166-F2C1-45E4-9814-BEEDAD724FBC}"/>
      </w:docPartPr>
      <w:docPartBody>
        <w:p w:rsidR="001F2010" w:rsidRDefault="00C43FB3" w:rsidP="00C43FB3">
          <w:pPr>
            <w:pStyle w:val="4731D14D6F574663AC3D71C2763B2B1C"/>
          </w:pPr>
          <w:r w:rsidRPr="00812783">
            <w:rPr>
              <w:rStyle w:val="PlaceholderText"/>
              <w:rFonts w:ascii="Avenir Next LT Pro" w:hAnsi="Avenir Next LT Pro"/>
              <w:lang w:val="sq-AL"/>
            </w:rPr>
            <w:t xml:space="preserve">Emri dhe Mbiemri </w:t>
          </w:r>
          <w:r>
            <w:rPr>
              <w:rStyle w:val="PlaceholderText"/>
              <w:rFonts w:ascii="Avenir Next LT Pro" w:hAnsi="Avenir Next LT Pro"/>
              <w:lang w:val="sq-AL"/>
            </w:rPr>
            <w:t xml:space="preserve">i </w:t>
          </w:r>
          <w:r w:rsidRPr="00812783">
            <w:rPr>
              <w:rStyle w:val="PlaceholderText"/>
              <w:rFonts w:ascii="Avenir Next LT Pro" w:hAnsi="Avenir Next LT Pro"/>
              <w:lang w:val="sq-AL"/>
            </w:rPr>
            <w:t>Parashtruesit</w:t>
          </w:r>
          <w:r>
            <w:rPr>
              <w:rStyle w:val="PlaceholderText"/>
              <w:rFonts w:ascii="Avenir Next LT Pro" w:hAnsi="Avenir Next LT Pro"/>
              <w:lang w:val="sq-AL"/>
            </w:rPr>
            <w:t xml:space="preserve"> + vula në rast të Klubeve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altName w:val="Calibri"/>
    <w:charset w:val="EE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00000003" w:usb1="02002000" w:usb2="000004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B3"/>
    <w:rsid w:val="001F2010"/>
    <w:rsid w:val="002417E4"/>
    <w:rsid w:val="00542F0A"/>
    <w:rsid w:val="00894D25"/>
    <w:rsid w:val="00B44C78"/>
    <w:rsid w:val="00C43FB3"/>
    <w:rsid w:val="00C8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3FB3"/>
    <w:rPr>
      <w:color w:val="808080"/>
    </w:rPr>
  </w:style>
  <w:style w:type="paragraph" w:customStyle="1" w:styleId="254A873426F345229226EFEA3035D795">
    <w:name w:val="254A873426F345229226EFEA3035D795"/>
    <w:rsid w:val="00C43FB3"/>
  </w:style>
  <w:style w:type="paragraph" w:customStyle="1" w:styleId="26EFE686C9244E7CBFA8248307658AE6">
    <w:name w:val="26EFE686C9244E7CBFA8248307658AE6"/>
    <w:rsid w:val="00C43FB3"/>
  </w:style>
  <w:style w:type="paragraph" w:customStyle="1" w:styleId="F1652D81737746BE9B2B802F88BA4539">
    <w:name w:val="F1652D81737746BE9B2B802F88BA4539"/>
    <w:rsid w:val="00C43FB3"/>
  </w:style>
  <w:style w:type="paragraph" w:customStyle="1" w:styleId="56B17A25A03D46C0BD3D22CCCDB9355E">
    <w:name w:val="56B17A25A03D46C0BD3D22CCCDB9355E"/>
    <w:rsid w:val="00C43FB3"/>
  </w:style>
  <w:style w:type="paragraph" w:customStyle="1" w:styleId="4731D14D6F574663AC3D71C2763B2B1C">
    <w:name w:val="4731D14D6F574663AC3D71C2763B2B1C"/>
    <w:rsid w:val="00C43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DAD9-1F71-4B40-8203-1580CCF8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E RE 2023 FBK</Template>
  <TotalTime>6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Enea Hajdari</cp:lastModifiedBy>
  <cp:revision>6</cp:revision>
  <cp:lastPrinted>2022-08-19T10:24:00Z</cp:lastPrinted>
  <dcterms:created xsi:type="dcterms:W3CDTF">2023-09-21T09:23:00Z</dcterms:created>
  <dcterms:modified xsi:type="dcterms:W3CDTF">2026-01-13T14:45:00Z</dcterms:modified>
</cp:coreProperties>
</file>