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0DD1" w14:textId="77777777" w:rsidR="00842226" w:rsidRDefault="00842226" w:rsidP="008422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C390E" wp14:editId="2035B2B8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796EA8" w14:textId="77777777" w:rsidR="00842226" w:rsidRPr="009E7766" w:rsidRDefault="00842226" w:rsidP="0084222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0496F7C7" w14:textId="77777777" w:rsidR="00842226" w:rsidRPr="009E7766" w:rsidRDefault="00842226" w:rsidP="0084222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2EAC517B" w14:textId="7E3C307B" w:rsidR="00842226" w:rsidRPr="009E7766" w:rsidRDefault="00842226" w:rsidP="00842226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CC1F70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390E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23796EA8" w14:textId="77777777" w:rsidR="00842226" w:rsidRPr="009E7766" w:rsidRDefault="00842226" w:rsidP="00842226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0496F7C7" w14:textId="77777777" w:rsidR="00842226" w:rsidRPr="009E7766" w:rsidRDefault="00842226" w:rsidP="00842226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2EAC517B" w14:textId="7E3C307B" w:rsidR="00842226" w:rsidRPr="009E7766" w:rsidRDefault="00842226" w:rsidP="00842226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CC1F70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5EE39" wp14:editId="2F60CF15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072F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53252" wp14:editId="6C983786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36162A" w14:textId="4A7B63E4" w:rsidR="00842226" w:rsidRPr="006659B0" w:rsidRDefault="00842226" w:rsidP="0084222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 w:rsidR="00CC1F7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29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 w:rsidR="00CC1F7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3252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236162A" w14:textId="4A7B63E4" w:rsidR="00842226" w:rsidRPr="006659B0" w:rsidRDefault="00842226" w:rsidP="00842226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 w:rsidR="00CC1F7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29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 w:rsidR="00CC1F7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E5EDF85" w14:textId="77777777" w:rsidR="00842226" w:rsidRDefault="00842226" w:rsidP="00842226"/>
    <w:p w14:paraId="08B1CDEE" w14:textId="77777777" w:rsidR="00842226" w:rsidRDefault="00842226" w:rsidP="00842226"/>
    <w:p w14:paraId="2835EA6B" w14:textId="3A103C49" w:rsidR="00842226" w:rsidRPr="000F4F0D" w:rsidRDefault="00842226" w:rsidP="00842226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faza 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plejofit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– çerekfinalet, t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zhvilluara në periudhën 05 - 09.04.2023,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376EE53C" w14:textId="77777777" w:rsidR="00842226" w:rsidRDefault="00842226" w:rsidP="00842226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345D0AE3" w14:textId="3C946402" w:rsidR="00842226" w:rsidRPr="00ED70BA" w:rsidRDefault="00842226" w:rsidP="0084222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Bashkimi 92:88</w:t>
      </w:r>
    </w:p>
    <w:p w14:paraId="70776301" w14:textId="77777777" w:rsidR="00842226" w:rsidRPr="0010199D" w:rsidRDefault="00842226" w:rsidP="0084222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2F1E1493" w14:textId="2059433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00824F1" w14:textId="1363612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1: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437E0DB6" w14:textId="0B550DAD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55E0E8FD" w14:textId="3371F1CB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30572500" w14:textId="51759CB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zim Maloku</w:t>
      </w:r>
    </w:p>
    <w:p w14:paraId="1A334AD7" w14:textId="7777777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3CCAEBC7" w14:textId="77777777" w:rsidR="00842226" w:rsidRPr="00F92930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838B1F9" w14:textId="6D7BA27E" w:rsidR="00063271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A: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rpos bank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s, e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cila nd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shkohet me gabim teknik 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</w:p>
    <w:p w14:paraId="4FC40AAF" w14:textId="0437B573" w:rsidR="00842226" w:rsidRDefault="00063271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sjellje josportive</w:t>
      </w:r>
    </w:p>
    <w:p w14:paraId="5E63853A" w14:textId="033258EA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B: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num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11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Prentiss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Nixon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</w:p>
    <w:p w14:paraId="1175216A" w14:textId="38547C64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nd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shkohet me GT 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me gabim josportiv diskualifikohet dhe lojtari me </w:t>
      </w:r>
    </w:p>
    <w:p w14:paraId="2AFAEF2B" w14:textId="33E69C85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nr.1 Altin Morina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ndëshkohet me gabim teknik 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r provokim ndaj shikuesve.</w:t>
      </w:r>
    </w:p>
    <w:p w14:paraId="10370873" w14:textId="2662ED38" w:rsidR="00063271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shikuesve:</w:t>
      </w:r>
      <w:r w:rsidR="00CC1F70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hedhur nj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shkreps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, te banka mysafire mbasi q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5B0E93A" w14:textId="6C2EAFA5" w:rsidR="00842226" w:rsidRDefault="0071350E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nd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shkuar me gabim teknik Altin Morina.</w:t>
      </w:r>
      <w:r w:rsidR="00842226">
        <w:rPr>
          <w:rFonts w:ascii="Cambria" w:hAnsi="Cambria" w:cs="Times New Roman"/>
          <w:color w:val="4472C4" w:themeColor="accent1"/>
          <w:sz w:val="24"/>
          <w:szCs w:val="24"/>
        </w:rPr>
        <w:tab/>
      </w:r>
      <w:r w:rsidR="00842226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</w:t>
      </w:r>
    </w:p>
    <w:p w14:paraId="3EF0220C" w14:textId="3C3349C5" w:rsidR="00842226" w:rsidRPr="00063271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Vërejtje tjera: </w:t>
      </w:r>
    </w:p>
    <w:p w14:paraId="1D57073E" w14:textId="77777777" w:rsidR="00842226" w:rsidRPr="00ED70BA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7F79F592" w14:textId="673DF69C" w:rsidR="00063271" w:rsidRPr="00ED70BA" w:rsidRDefault="00063271" w:rsidP="00063271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Bashkimi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79:96</w:t>
      </w:r>
    </w:p>
    <w:p w14:paraId="3D313DA4" w14:textId="14478419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51687A9" w14:textId="4E4A5888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6C5F1205" w14:textId="5321799A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Goqaj</w:t>
      </w:r>
      <w:proofErr w:type="spellEnd"/>
    </w:p>
    <w:p w14:paraId="1643296E" w14:textId="7777777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29990BBF" w14:textId="46A15C6C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Hajradin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6F646D5C" w14:textId="7777777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AC44D7E" w14:textId="77777777" w:rsidR="00842226" w:rsidRPr="00F92930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EE0244E" w14:textId="13469340" w:rsidR="00063271" w:rsidRDefault="00842226" w:rsidP="0006327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F10D00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F10D00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rpos bank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s, e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cila nd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shkohet me gabim teknik 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</w:p>
    <w:p w14:paraId="27DDC524" w14:textId="77777777" w:rsidR="00063271" w:rsidRDefault="00063271" w:rsidP="0006327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sjellje josportive</w:t>
      </w:r>
    </w:p>
    <w:p w14:paraId="0937DCE0" w14:textId="77777777" w:rsidR="00CC1F70" w:rsidRDefault="00CC1F70" w:rsidP="00CC1F70">
      <w:pPr>
        <w:pStyle w:val="Paragrafiilists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83800D6" w14:textId="60E9ED0C" w:rsidR="00063271" w:rsidRDefault="00842226" w:rsidP="00CC1F70">
      <w:pPr>
        <w:pStyle w:val="Paragrafiilists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F10D00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F10D00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përpos lojtarit me nr.2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Kendrick</w:t>
      </w:r>
      <w:proofErr w:type="spellEnd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Brown</w:t>
      </w:r>
      <w:proofErr w:type="spellEnd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, i cili</w:t>
      </w:r>
    </w:p>
    <w:p w14:paraId="26B8DFE5" w14:textId="77777777" w:rsidR="00CC1F70" w:rsidRDefault="00CC1F70" w:rsidP="00CC1F70">
      <w:pPr>
        <w:pStyle w:val="Paragrafiilists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sjellje josportive T1. L</w:t>
      </w:r>
      <w:r w:rsidRPr="00CC1F70">
        <w:rPr>
          <w:rFonts w:ascii="Cambria" w:hAnsi="Cambria" w:cs="Times New Roman"/>
          <w:color w:val="4472C4" w:themeColor="accent1"/>
          <w:sz w:val="24"/>
          <w:szCs w:val="24"/>
        </w:rPr>
        <w:t>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12 </w:t>
      </w:r>
      <w:r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P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rilon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Pr="00CC1F70">
        <w:rPr>
          <w:rFonts w:ascii="Cambria" w:hAnsi="Cambria" w:cs="Times New Roman"/>
          <w:color w:val="4472C4" w:themeColor="accent1"/>
          <w:sz w:val="24"/>
          <w:szCs w:val="24"/>
        </w:rPr>
        <w:t>ajrizi</w:t>
      </w:r>
      <w:proofErr w:type="spellEnd"/>
    </w:p>
    <w:p w14:paraId="00A02FF2" w14:textId="75BB1F9E" w:rsidR="00063271" w:rsidRPr="00CC1F70" w:rsidRDefault="00CC1F70" w:rsidP="00CC1F70">
      <w:pPr>
        <w:pStyle w:val="Paragrafiilists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  <w:r w:rsidRPr="00CC1F70"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sjellje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CC1F70">
        <w:rPr>
          <w:rFonts w:ascii="Cambria" w:hAnsi="Cambria" w:cs="Times New Roman"/>
          <w:color w:val="4472C4" w:themeColor="accent1"/>
          <w:sz w:val="24"/>
          <w:szCs w:val="24"/>
        </w:rPr>
        <w:t xml:space="preserve">josportive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T1</w:t>
      </w:r>
    </w:p>
    <w:p w14:paraId="306E1897" w14:textId="5E2264C3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="00CC1F70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</w:t>
      </w:r>
    </w:p>
    <w:p w14:paraId="0AB22B48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-</w:t>
      </w:r>
    </w:p>
    <w:p w14:paraId="70331523" w14:textId="5C95AFC6" w:rsidR="00842226" w:rsidRPr="00ED70BA" w:rsidRDefault="00842226" w:rsidP="0084222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</w:t>
      </w:r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71350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111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86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72BED174" w14:textId="77777777" w:rsidR="00842226" w:rsidRPr="0010199D" w:rsidRDefault="00842226" w:rsidP="0084222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1D764528" w14:textId="77777777" w:rsidR="00842226" w:rsidRPr="00C6460A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5D47C64D" w14:textId="1DF098CE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258F6FB6" w14:textId="7C75F22B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0ABD56A3" w14:textId="28925372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1CB16390" w14:textId="209EE818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5C455591" w14:textId="7777777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6AF075BD" w14:textId="77777777" w:rsidR="00842226" w:rsidRPr="00F92930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5E1BA3D" w14:textId="384E44D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</w:p>
    <w:p w14:paraId="5FB28342" w14:textId="65F9D85C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5E6277A8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</w:t>
      </w:r>
    </w:p>
    <w:p w14:paraId="02954B77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-</w:t>
      </w:r>
    </w:p>
    <w:p w14:paraId="347CC922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23CD9F9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382EDE9" w14:textId="0F2DC291" w:rsidR="00842226" w:rsidRPr="00ED70BA" w:rsidRDefault="00842226" w:rsidP="0084222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71350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 </w:t>
      </w:r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80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06327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126</w:t>
      </w:r>
    </w:p>
    <w:p w14:paraId="30EDF649" w14:textId="77777777" w:rsidR="00842226" w:rsidRPr="0010199D" w:rsidRDefault="00842226" w:rsidP="0084222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40E24EA" w14:textId="24351C2F" w:rsidR="00842226" w:rsidRPr="00C6460A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1DAAE90C" w14:textId="2315DC51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40BB2223" w14:textId="33676255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Erzen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66197C11" w14:textId="13AFCD29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Kushtrim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7AB992D5" w14:textId="5D562CC2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Azem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Hoxhaj</w:t>
      </w:r>
      <w:proofErr w:type="spellEnd"/>
    </w:p>
    <w:p w14:paraId="3C42DC7B" w14:textId="77777777" w:rsidR="00842226" w:rsidRPr="000810A7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6C11321F" w14:textId="77777777" w:rsidR="00842226" w:rsidRPr="00F92930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7515B5D8" w14:textId="11AFA83A" w:rsidR="00063271" w:rsidRDefault="00842226" w:rsidP="0006327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nr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15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Arber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Sinani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, i cil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u nd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shkua me </w:t>
      </w:r>
    </w:p>
    <w:p w14:paraId="684A7BBB" w14:textId="3C00331B" w:rsidR="00842226" w:rsidRDefault="00063271" w:rsidP="0006327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GT p</w:t>
      </w:r>
      <w:r w:rsidR="0071350E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gabim josportiv</w:t>
      </w:r>
    </w:p>
    <w:p w14:paraId="0C79AB79" w14:textId="72DC7E93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63271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2B40212" w14:textId="4D505979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CC1F70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C1F70" w:rsidRPr="008D32D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C1F70" w:rsidRPr="008D32D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CC1F70">
        <w:rPr>
          <w:rFonts w:ascii="Cambria" w:hAnsi="Cambria" w:cs="Times New Roman"/>
          <w:color w:val="4472C4" w:themeColor="accent1"/>
          <w:sz w:val="24"/>
          <w:szCs w:val="24"/>
        </w:rPr>
        <w:t>e</w:t>
      </w:r>
    </w:p>
    <w:p w14:paraId="3EC04076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-</w:t>
      </w:r>
    </w:p>
    <w:p w14:paraId="7075B320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E65BEAB" w14:textId="77777777" w:rsidR="00842226" w:rsidRDefault="00842226" w:rsidP="00842226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050A3A0" w14:textId="77777777" w:rsidR="00842226" w:rsidRPr="00917B2B" w:rsidRDefault="00842226" w:rsidP="00842226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0A2148E" w14:textId="77777777" w:rsidR="00842226" w:rsidRDefault="00842226" w:rsidP="008422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4FB66DA" w14:textId="77777777" w:rsidR="00842226" w:rsidRDefault="00842226" w:rsidP="0084222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69D45294" w14:textId="0F8165CD" w:rsidR="00842226" w:rsidRDefault="00063271" w:rsidP="0084222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r w:rsidR="00CC1F70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</w:t>
      </w:r>
      <w:r w:rsidR="0071350E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71350E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3DB5A92E" w14:textId="6647D320" w:rsidR="00063271" w:rsidRDefault="00063271" w:rsidP="0084222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Altin Morina (KB Bashkimi) d</w:t>
      </w:r>
      <w:r w:rsidR="0071350E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71350E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45928406" w14:textId="5D5C27C9" w:rsidR="00063271" w:rsidRDefault="00063271" w:rsidP="0084222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KB Bashkimi d</w:t>
      </w:r>
      <w:r w:rsidR="0071350E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71350E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3AEDF474" w14:textId="7DC58822" w:rsidR="0071350E" w:rsidRDefault="0071350E" w:rsidP="0084222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Kendrick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Bro</w:t>
      </w:r>
      <w:r w:rsidR="00CC1F70">
        <w:rPr>
          <w:rFonts w:ascii="Abadi" w:hAnsi="Abadi"/>
          <w:b/>
          <w:bCs/>
          <w:color w:val="4472C4" w:themeColor="accent1"/>
          <w:sz w:val="24"/>
          <w:szCs w:val="24"/>
        </w:rPr>
        <w:t>w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r w:rsidR="00CC1F70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4E47AEF3" w14:textId="2B40B64E" w:rsidR="00063271" w:rsidRDefault="0071350E" w:rsidP="0084222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Drilon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Hajrizi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r w:rsidR="00CC1F70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23532F8A" w14:textId="41154E72" w:rsidR="0071350E" w:rsidRDefault="0071350E" w:rsidP="00842226">
      <w:pPr>
        <w:jc w:val="both"/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Arbër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Sinani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4A94ADC0" w14:textId="77777777" w:rsidR="00CC1F70" w:rsidRDefault="00CC1F70" w:rsidP="00842226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1170F3C6" w14:textId="77777777" w:rsidR="00842226" w:rsidRDefault="00842226" w:rsidP="00842226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3544BE02" w14:textId="77777777" w:rsidR="00842226" w:rsidRDefault="00842226" w:rsidP="00842226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93A2CB8" w14:textId="77777777" w:rsidR="00842226" w:rsidRDefault="00842226" w:rsidP="00842226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37D24817" w14:textId="77777777" w:rsidR="00842226" w:rsidRDefault="00842226" w:rsidP="00842226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9246B81" w14:textId="77777777" w:rsidR="00842226" w:rsidRDefault="00842226" w:rsidP="00842226"/>
    <w:p w14:paraId="253D02D7" w14:textId="77777777" w:rsidR="00842226" w:rsidRDefault="00842226" w:rsidP="00842226"/>
    <w:p w14:paraId="30A2B6D1" w14:textId="77777777" w:rsidR="00842226" w:rsidRDefault="00842226" w:rsidP="00842226"/>
    <w:p w14:paraId="15B5C140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ED6" w14:textId="77777777" w:rsidR="00FB0CC7" w:rsidRDefault="00FB0CC7">
      <w:pPr>
        <w:spacing w:after="0" w:line="240" w:lineRule="auto"/>
      </w:pPr>
      <w:r>
        <w:separator/>
      </w:r>
    </w:p>
  </w:endnote>
  <w:endnote w:type="continuationSeparator" w:id="0">
    <w:p w14:paraId="6787E0F8" w14:textId="77777777" w:rsidR="00FB0CC7" w:rsidRDefault="00F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BCD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14C4ADB" wp14:editId="16E09A10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C6C" w14:textId="77777777" w:rsidR="00FB0CC7" w:rsidRDefault="00FB0CC7">
      <w:pPr>
        <w:spacing w:after="0" w:line="240" w:lineRule="auto"/>
      </w:pPr>
      <w:r>
        <w:separator/>
      </w:r>
    </w:p>
  </w:footnote>
  <w:footnote w:type="continuationSeparator" w:id="0">
    <w:p w14:paraId="29AB25FA" w14:textId="77777777" w:rsidR="00FB0CC7" w:rsidRDefault="00FB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F150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145DB" wp14:editId="5821D6C5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E1A1C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5393948" wp14:editId="1F57405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26"/>
    <w:rsid w:val="00063271"/>
    <w:rsid w:val="000E6947"/>
    <w:rsid w:val="00251AA8"/>
    <w:rsid w:val="0071350E"/>
    <w:rsid w:val="00842226"/>
    <w:rsid w:val="00CC1F70"/>
    <w:rsid w:val="00F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FC2A"/>
  <w15:chartTrackingRefBased/>
  <w15:docId w15:val="{F9BD4310-D4CA-4F21-84E5-FB0F55E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226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84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842226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84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842226"/>
    <w:rPr>
      <w:lang w:val="sq-AL"/>
    </w:rPr>
  </w:style>
  <w:style w:type="paragraph" w:styleId="Paragrafiilists">
    <w:name w:val="List Paragraph"/>
    <w:basedOn w:val="Normal"/>
    <w:uiPriority w:val="34"/>
    <w:qFormat/>
    <w:rsid w:val="0084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2023-04-13T12:26:00Z</cp:lastPrinted>
  <dcterms:created xsi:type="dcterms:W3CDTF">2023-04-13T12:30:00Z</dcterms:created>
  <dcterms:modified xsi:type="dcterms:W3CDTF">2023-04-13T12:30:00Z</dcterms:modified>
</cp:coreProperties>
</file>