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77B32" w14:textId="2D525EAA" w:rsidR="00D34F3D" w:rsidRDefault="00D34F3D" w:rsidP="00D34F3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DDC66" wp14:editId="327BCDB5">
                <wp:simplePos x="0" y="0"/>
                <wp:positionH relativeFrom="column">
                  <wp:posOffset>520700</wp:posOffset>
                </wp:positionH>
                <wp:positionV relativeFrom="paragraph">
                  <wp:posOffset>83820</wp:posOffset>
                </wp:positionV>
                <wp:extent cx="3790950" cy="361950"/>
                <wp:effectExtent l="0" t="0" r="19050" b="1905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0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36F3BB" w14:textId="0C825E83" w:rsidR="00D34F3D" w:rsidRPr="006659B0" w:rsidRDefault="00D34F3D" w:rsidP="00D34F3D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INFORMATORI </w:t>
                            </w:r>
                            <w:proofErr w:type="spellStart"/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nr</w:t>
                            </w:r>
                            <w:proofErr w:type="spellEnd"/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11 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/202</w:t>
                            </w:r>
                            <w:r w:rsidR="00964739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annex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DDC66" id="Rectangle 2" o:spid="_x0000_s1026" style="position:absolute;margin-left:41pt;margin-top:6.6pt;width:298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" fillcolor="white [3201]" strokecolor="#4472c4 [3204]" strokeweight="1pt">
                <v:shadow color="#868686"/>
                <v:textbox>
                  <w:txbxContent>
                    <w:p w14:paraId="3536F3BB" w14:textId="0C825E83" w:rsidR="00D34F3D" w:rsidRPr="006659B0" w:rsidRDefault="00D34F3D" w:rsidP="00D34F3D">
                      <w:pP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  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INFORMATORI </w:t>
                      </w:r>
                      <w:proofErr w:type="spellStart"/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nr</w:t>
                      </w:r>
                      <w:proofErr w:type="spellEnd"/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11 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/202</w:t>
                      </w:r>
                      <w:r w:rsidR="00964739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annex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74DF43" wp14:editId="7DA5FDBB">
                <wp:simplePos x="0" y="0"/>
                <wp:positionH relativeFrom="column">
                  <wp:posOffset>4714875</wp:posOffset>
                </wp:positionH>
                <wp:positionV relativeFrom="paragraph">
                  <wp:posOffset>-1011555</wp:posOffset>
                </wp:positionV>
                <wp:extent cx="1590675" cy="1209675"/>
                <wp:effectExtent l="0" t="0" r="9525" b="9525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209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 cmpd="sng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D46F03" w14:textId="77777777" w:rsidR="00D34F3D" w:rsidRPr="009E7766" w:rsidRDefault="00D34F3D" w:rsidP="00D34F3D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INFORMATORI</w:t>
                            </w:r>
                          </w:p>
                          <w:p w14:paraId="1CB3973D" w14:textId="77777777" w:rsidR="00D34F3D" w:rsidRPr="009E7766" w:rsidRDefault="00D34F3D" w:rsidP="00D34F3D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2022/2023</w:t>
                            </w:r>
                          </w:p>
                          <w:p w14:paraId="30BDCE23" w14:textId="735400CC" w:rsidR="00D34F3D" w:rsidRPr="009E7766" w:rsidRDefault="00D34F3D" w:rsidP="00D34F3D">
                            <w:pPr>
                              <w:jc w:val="right"/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Prishtinë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1</w:t>
                            </w:r>
                            <w:r w:rsidR="00964739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6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01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/202</w:t>
                            </w:r>
                            <w:r w:rsidR="00964739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4DF43" id="Rectangle 4" o:spid="_x0000_s1027" style="position:absolute;margin-left:371.25pt;margin-top:-79.65pt;width:125.2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" fillcolor="white [3201]" stroked="f" strokecolor="#4472c4 [3204]" strokeweight="2.5pt">
                <v:shadow color="#868686"/>
                <v:textbox>
                  <w:txbxContent>
                    <w:p w14:paraId="1CD46F03" w14:textId="77777777" w:rsidR="00D34F3D" w:rsidRPr="009E7766" w:rsidRDefault="00D34F3D" w:rsidP="00D34F3D">
                      <w:pP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INFORMATORI</w:t>
                      </w:r>
                    </w:p>
                    <w:p w14:paraId="1CB3973D" w14:textId="77777777" w:rsidR="00D34F3D" w:rsidRPr="009E7766" w:rsidRDefault="00D34F3D" w:rsidP="00D34F3D">
                      <w:pP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2022/2023</w:t>
                      </w:r>
                    </w:p>
                    <w:p w14:paraId="30BDCE23" w14:textId="735400CC" w:rsidR="00D34F3D" w:rsidRPr="009E7766" w:rsidRDefault="00D34F3D" w:rsidP="00D34F3D">
                      <w:pPr>
                        <w:jc w:val="right"/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Prishtinë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1</w:t>
                      </w:r>
                      <w:r w:rsidR="00964739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6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01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/202</w:t>
                      </w:r>
                      <w:r w:rsidR="00964739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03DA74" wp14:editId="552C7158">
                <wp:simplePos x="0" y="0"/>
                <wp:positionH relativeFrom="column">
                  <wp:posOffset>6353175</wp:posOffset>
                </wp:positionH>
                <wp:positionV relativeFrom="paragraph">
                  <wp:posOffset>-982980</wp:posOffset>
                </wp:positionV>
                <wp:extent cx="0" cy="1276350"/>
                <wp:effectExtent l="0" t="0" r="3810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E73BED" id="Straight Connector 1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25pt,-77.4pt" to="500.2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" strokecolor="#ffc000 [3207]" strokeweight=".5pt">
                <v:stroke joinstyle="miter"/>
              </v:line>
            </w:pict>
          </mc:Fallback>
        </mc:AlternateContent>
      </w:r>
    </w:p>
    <w:p w14:paraId="648DF492" w14:textId="77777777" w:rsidR="00D34F3D" w:rsidRDefault="00D34F3D" w:rsidP="00D34F3D"/>
    <w:p w14:paraId="34EC62DA" w14:textId="77777777" w:rsidR="00D34F3D" w:rsidRDefault="00D34F3D" w:rsidP="00D34F3D"/>
    <w:p w14:paraId="68EA14BD" w14:textId="404759B5" w:rsidR="00D34F3D" w:rsidRDefault="00D34F3D" w:rsidP="00D34F3D">
      <w:pPr>
        <w:rPr>
          <w:rFonts w:ascii="Times New Roman" w:hAnsi="Times New Roman" w:cs="Times New Roman"/>
          <w:color w:val="28346D"/>
          <w:sz w:val="28"/>
          <w:szCs w:val="28"/>
        </w:rPr>
      </w:pP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Në bazë të raporteve të vëzhguesve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video analizës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nga ndeshj</w:t>
      </w:r>
      <w:r>
        <w:rPr>
          <w:rFonts w:ascii="Cambria" w:hAnsi="Cambria" w:cs="Times New Roman"/>
          <w:color w:val="4472C4" w:themeColor="accent1"/>
          <w:sz w:val="24"/>
          <w:szCs w:val="24"/>
        </w:rPr>
        <w:t>a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e </w:t>
      </w:r>
      <w:proofErr w:type="spellStart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Princ</w:t>
      </w:r>
      <w:r>
        <w:rPr>
          <w:rFonts w:ascii="Cambria" w:hAnsi="Cambria" w:cs="Times New Roman"/>
          <w:color w:val="4472C4" w:themeColor="accent1"/>
          <w:sz w:val="24"/>
          <w:szCs w:val="24"/>
        </w:rPr>
        <w:t>e</w:t>
      </w:r>
      <w:proofErr w:type="spellEnd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Caffe</w:t>
      </w:r>
      <w:proofErr w:type="spellEnd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Superliga</w:t>
      </w:r>
      <w:proofErr w:type="spellEnd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xhiro e </w:t>
      </w:r>
      <w:r>
        <w:rPr>
          <w:rFonts w:ascii="Cambria" w:hAnsi="Cambria" w:cs="Times New Roman"/>
          <w:color w:val="4472C4" w:themeColor="accent1"/>
          <w:sz w:val="24"/>
          <w:szCs w:val="24"/>
        </w:rPr>
        <w:t>XI e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zhvilluar më </w:t>
      </w:r>
      <w:r>
        <w:rPr>
          <w:rFonts w:ascii="Cambria" w:hAnsi="Cambria" w:cs="Times New Roman"/>
          <w:color w:val="4472C4" w:themeColor="accent1"/>
          <w:sz w:val="24"/>
          <w:szCs w:val="24"/>
        </w:rPr>
        <w:t>11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.</w:t>
      </w:r>
      <w:r>
        <w:rPr>
          <w:rFonts w:ascii="Cambria" w:hAnsi="Cambria" w:cs="Times New Roman"/>
          <w:color w:val="4472C4" w:themeColor="accent1"/>
          <w:sz w:val="24"/>
          <w:szCs w:val="24"/>
        </w:rPr>
        <w:t>01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.202</w:t>
      </w:r>
      <w:r>
        <w:rPr>
          <w:rFonts w:ascii="Cambria" w:hAnsi="Cambria" w:cs="Times New Roman"/>
          <w:color w:val="4472C4" w:themeColor="accent1"/>
          <w:sz w:val="24"/>
          <w:szCs w:val="24"/>
        </w:rPr>
        <w:t>3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, Komisioni i Garave bënë regjistrimin e ndeshje</w:t>
      </w:r>
      <w:r>
        <w:rPr>
          <w:rFonts w:ascii="Cambria" w:hAnsi="Cambria" w:cs="Times New Roman"/>
          <w:color w:val="4472C4" w:themeColor="accent1"/>
          <w:sz w:val="24"/>
          <w:szCs w:val="24"/>
        </w:rPr>
        <w:t>s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:</w:t>
      </w:r>
    </w:p>
    <w:p w14:paraId="772A78E3" w14:textId="18001FDE" w:rsidR="00D34F3D" w:rsidRPr="00ED70BA" w:rsidRDefault="00D34F3D" w:rsidP="00D34F3D">
      <w:pPr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KB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Golden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Eagle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Ylli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vs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KB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Ponte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Prizreni 80:76</w:t>
      </w:r>
    </w:p>
    <w:p w14:paraId="336CA1B0" w14:textId="77777777" w:rsidR="00D34F3D" w:rsidRPr="0010199D" w:rsidRDefault="00D34F3D" w:rsidP="00D34F3D">
      <w:pPr>
        <w:pStyle w:val="Paragrafiilists"/>
        <w:ind w:left="630"/>
        <w:jc w:val="both"/>
        <w:rPr>
          <w:rFonts w:ascii="Times New Roman" w:hAnsi="Times New Roman" w:cs="Times New Roman"/>
          <w:color w:val="28346D"/>
          <w:sz w:val="24"/>
          <w:szCs w:val="24"/>
        </w:rPr>
      </w:pPr>
    </w:p>
    <w:p w14:paraId="6983B547" w14:textId="1784AB2E" w:rsidR="00D34F3D" w:rsidRPr="000810A7" w:rsidRDefault="00D34F3D" w:rsidP="00D34F3D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kryesor: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Ngadhnjim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Shabani </w:t>
      </w:r>
    </w:p>
    <w:p w14:paraId="7CCE448C" w14:textId="3FBE5404" w:rsidR="00D34F3D" w:rsidRPr="000810A7" w:rsidRDefault="00D34F3D" w:rsidP="00D34F3D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1: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Artan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Gashi</w:t>
      </w:r>
      <w:proofErr w:type="spellEnd"/>
    </w:p>
    <w:p w14:paraId="1028B44F" w14:textId="5B7256A9" w:rsidR="00D34F3D" w:rsidRPr="000810A7" w:rsidRDefault="00D34F3D" w:rsidP="00D34F3D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2: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Arian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Thaqi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049A0183" w14:textId="344EEC46" w:rsidR="00D34F3D" w:rsidRPr="000810A7" w:rsidRDefault="00D34F3D" w:rsidP="00D34F3D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Vëzhguesi: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Burim Koshi</w:t>
      </w:r>
      <w:r>
        <w:rPr>
          <w:rFonts w:ascii="Cambria" w:hAnsi="Cambria" w:cs="Times New Roman"/>
          <w:color w:val="4472C4" w:themeColor="accent1"/>
          <w:sz w:val="24"/>
          <w:szCs w:val="24"/>
        </w:rPr>
        <w:tab/>
      </w:r>
    </w:p>
    <w:p w14:paraId="2338A4A8" w14:textId="77777777" w:rsidR="00D34F3D" w:rsidRPr="000810A7" w:rsidRDefault="00D34F3D" w:rsidP="00D34F3D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Organizimi i ndeshjes: </w:t>
      </w:r>
      <w:r>
        <w:rPr>
          <w:rFonts w:ascii="Cambria" w:hAnsi="Cambria" w:cs="Times New Roman"/>
          <w:color w:val="4472C4" w:themeColor="accent1"/>
          <w:sz w:val="24"/>
          <w:szCs w:val="24"/>
        </w:rPr>
        <w:t>I mirë</w:t>
      </w:r>
    </w:p>
    <w:p w14:paraId="4F117EFF" w14:textId="77777777" w:rsidR="00D34F3D" w:rsidRPr="00F92930" w:rsidRDefault="00D34F3D" w:rsidP="00D34F3D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6D41DECA" w14:textId="77777777" w:rsidR="00D34F3D" w:rsidRDefault="00D34F3D" w:rsidP="00D34F3D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r>
        <w:rPr>
          <w:rFonts w:ascii="Cambria" w:hAnsi="Cambria" w:cs="Times New Roman"/>
          <w:color w:val="4472C4" w:themeColor="accent1"/>
          <w:sz w:val="24"/>
          <w:szCs w:val="24"/>
        </w:rPr>
        <w:t>FER DHE KOREKTE</w:t>
      </w:r>
    </w:p>
    <w:p w14:paraId="117B3EFC" w14:textId="355025F0" w:rsidR="00D34F3D" w:rsidRDefault="00D34F3D" w:rsidP="00D34F3D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proofErr w:type="spellStart"/>
      <w:r w:rsidR="00964739">
        <w:rPr>
          <w:rFonts w:ascii="Cambria" w:hAnsi="Cambria" w:cs="Times New Roman"/>
          <w:color w:val="4472C4" w:themeColor="accent1"/>
          <w:sz w:val="24"/>
          <w:szCs w:val="24"/>
        </w:rPr>
        <w:t>F</w:t>
      </w:r>
      <w:r w:rsidR="00964739" w:rsidRPr="00390383">
        <w:rPr>
          <w:rFonts w:ascii="Cambria" w:hAnsi="Cambria" w:cs="Times New Roman"/>
          <w:color w:val="4472C4" w:themeColor="accent1"/>
          <w:sz w:val="24"/>
          <w:szCs w:val="24"/>
        </w:rPr>
        <w:t>er</w:t>
      </w:r>
      <w:proofErr w:type="spellEnd"/>
      <w:r w:rsidR="00964739" w:rsidRPr="00390383">
        <w:rPr>
          <w:rFonts w:ascii="Cambria" w:hAnsi="Cambria" w:cs="Times New Roman"/>
          <w:color w:val="4472C4" w:themeColor="accent1"/>
          <w:sz w:val="24"/>
          <w:szCs w:val="24"/>
        </w:rPr>
        <w:t xml:space="preserve"> dhe </w:t>
      </w:r>
      <w:r w:rsidR="00964739">
        <w:rPr>
          <w:rFonts w:ascii="Cambria" w:hAnsi="Cambria" w:cs="Times New Roman"/>
          <w:color w:val="4472C4" w:themeColor="accent1"/>
          <w:sz w:val="24"/>
          <w:szCs w:val="24"/>
        </w:rPr>
        <w:t>K</w:t>
      </w:r>
      <w:r w:rsidR="00964739" w:rsidRPr="00390383">
        <w:rPr>
          <w:rFonts w:ascii="Cambria" w:hAnsi="Cambria" w:cs="Times New Roman"/>
          <w:color w:val="4472C4" w:themeColor="accent1"/>
          <w:sz w:val="24"/>
          <w:szCs w:val="24"/>
        </w:rPr>
        <w:t xml:space="preserve">orrekt </w:t>
      </w:r>
      <w:r w:rsidR="00964739">
        <w:rPr>
          <w:rFonts w:ascii="Cambria" w:hAnsi="Cambria" w:cs="Times New Roman"/>
          <w:color w:val="4472C4" w:themeColor="accent1"/>
          <w:sz w:val="24"/>
          <w:szCs w:val="24"/>
        </w:rPr>
        <w:t>përveç lojtarit me nr.1 (</w:t>
      </w:r>
      <w:proofErr w:type="spellStart"/>
      <w:r w:rsidR="00964739">
        <w:rPr>
          <w:rFonts w:ascii="Cambria" w:hAnsi="Cambria" w:cs="Times New Roman"/>
          <w:color w:val="4472C4" w:themeColor="accent1"/>
          <w:sz w:val="24"/>
          <w:szCs w:val="24"/>
        </w:rPr>
        <w:t>Wayne</w:t>
      </w:r>
      <w:proofErr w:type="spellEnd"/>
      <w:r w:rsidR="00964739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964739">
        <w:rPr>
          <w:rFonts w:ascii="Cambria" w:hAnsi="Cambria" w:cs="Times New Roman"/>
          <w:color w:val="4472C4" w:themeColor="accent1"/>
          <w:sz w:val="24"/>
          <w:szCs w:val="24"/>
        </w:rPr>
        <w:t>Arnold</w:t>
      </w:r>
      <w:proofErr w:type="spellEnd"/>
      <w:r w:rsidR="00964739">
        <w:rPr>
          <w:rFonts w:ascii="Cambria" w:hAnsi="Cambria" w:cs="Times New Roman"/>
          <w:color w:val="4472C4" w:themeColor="accent1"/>
          <w:sz w:val="24"/>
          <w:szCs w:val="24"/>
        </w:rPr>
        <w:t xml:space="preserve">) i cili në </w:t>
      </w:r>
    </w:p>
    <w:p w14:paraId="132FFADE" w14:textId="7085BBA9" w:rsidR="00D34F3D" w:rsidRDefault="00964739" w:rsidP="00D34F3D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çerekun e 3-të u ndëshkua me GT për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flopping</w:t>
      </w:r>
      <w:proofErr w:type="spellEnd"/>
    </w:p>
    <w:p w14:paraId="46A3C816" w14:textId="4A15E1A8" w:rsidR="00D34F3D" w:rsidRDefault="00D34F3D" w:rsidP="00D34F3D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Sjellja e shikuesve: </w:t>
      </w:r>
      <w:proofErr w:type="spellStart"/>
      <w:r w:rsidR="00964739">
        <w:rPr>
          <w:rFonts w:ascii="Cambria" w:hAnsi="Cambria" w:cs="Times New Roman"/>
          <w:color w:val="4472C4" w:themeColor="accent1"/>
          <w:sz w:val="24"/>
          <w:szCs w:val="24"/>
        </w:rPr>
        <w:t>F</w:t>
      </w:r>
      <w:r>
        <w:rPr>
          <w:rFonts w:ascii="Cambria" w:hAnsi="Cambria" w:cs="Times New Roman"/>
          <w:color w:val="4472C4" w:themeColor="accent1"/>
          <w:sz w:val="24"/>
          <w:szCs w:val="24"/>
        </w:rPr>
        <w:t>er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korekte</w:t>
      </w:r>
      <w:proofErr w:type="spellEnd"/>
    </w:p>
    <w:p w14:paraId="2CC0D54E" w14:textId="402F7CB1" w:rsidR="00D34F3D" w:rsidRDefault="00D34F3D" w:rsidP="00D34F3D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Vërejtje tjera: </w:t>
      </w:r>
      <w:r w:rsidR="00964739">
        <w:rPr>
          <w:rFonts w:ascii="Cambria" w:hAnsi="Cambria" w:cs="Times New Roman"/>
          <w:color w:val="4472C4" w:themeColor="accent1"/>
          <w:sz w:val="24"/>
          <w:szCs w:val="24"/>
        </w:rPr>
        <w:t xml:space="preserve">Pas përfundimit të ndeshjes, </w:t>
      </w:r>
      <w:proofErr w:type="spellStart"/>
      <w:r w:rsidR="00964739">
        <w:rPr>
          <w:rFonts w:ascii="Cambria" w:hAnsi="Cambria" w:cs="Times New Roman"/>
          <w:color w:val="4472C4" w:themeColor="accent1"/>
          <w:sz w:val="24"/>
          <w:szCs w:val="24"/>
        </w:rPr>
        <w:t>Arbnor</w:t>
      </w:r>
      <w:proofErr w:type="spellEnd"/>
      <w:r w:rsidR="00964739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964739">
        <w:rPr>
          <w:rFonts w:ascii="Cambria" w:hAnsi="Cambria" w:cs="Times New Roman"/>
          <w:color w:val="4472C4" w:themeColor="accent1"/>
          <w:sz w:val="24"/>
          <w:szCs w:val="24"/>
        </w:rPr>
        <w:t>Rifati</w:t>
      </w:r>
      <w:proofErr w:type="spellEnd"/>
      <w:r w:rsidR="00964739">
        <w:rPr>
          <w:rFonts w:ascii="Cambria" w:hAnsi="Cambria" w:cs="Times New Roman"/>
          <w:color w:val="4472C4" w:themeColor="accent1"/>
          <w:sz w:val="24"/>
          <w:szCs w:val="24"/>
        </w:rPr>
        <w:t xml:space="preserve"> hyn në dhomën e  </w:t>
      </w:r>
    </w:p>
    <w:p w14:paraId="6F636F11" w14:textId="28A0AFAC" w:rsidR="00D34F3D" w:rsidRDefault="00964739" w:rsidP="00D34F3D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e gjyqtarëve ku pastaj policia e nxjerr jashtë.</w:t>
      </w:r>
    </w:p>
    <w:p w14:paraId="434B420D" w14:textId="77777777" w:rsidR="00D34F3D" w:rsidRPr="00ED70BA" w:rsidRDefault="00D34F3D" w:rsidP="00D34F3D">
      <w:pPr>
        <w:pStyle w:val="Paragrafiilists"/>
        <w:ind w:left="3599" w:hanging="3329"/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</w:p>
    <w:p w14:paraId="3F0E43E7" w14:textId="07D9F80E" w:rsidR="00D34F3D" w:rsidRDefault="00D34F3D" w:rsidP="00D34F3D">
      <w:pPr>
        <w:rPr>
          <w:rFonts w:ascii="Abadi" w:hAnsi="Abadi"/>
          <w:color w:val="4472C4" w:themeColor="accent1"/>
          <w:sz w:val="24"/>
          <w:szCs w:val="24"/>
        </w:rPr>
      </w:pPr>
      <w:r w:rsidRPr="009E7766">
        <w:rPr>
          <w:rFonts w:ascii="Abadi" w:hAnsi="Abadi"/>
          <w:color w:val="4472C4" w:themeColor="accent1"/>
          <w:sz w:val="24"/>
          <w:szCs w:val="24"/>
        </w:rPr>
        <w:t>V</w:t>
      </w:r>
      <w:r>
        <w:rPr>
          <w:rFonts w:ascii="Abadi" w:hAnsi="Abadi"/>
          <w:color w:val="4472C4" w:themeColor="accent1"/>
          <w:sz w:val="24"/>
          <w:szCs w:val="24"/>
        </w:rPr>
        <w:t>endime:</w:t>
      </w:r>
    </w:p>
    <w:p w14:paraId="487E9D2D" w14:textId="0B438344" w:rsidR="00D34F3D" w:rsidRDefault="00D34F3D" w:rsidP="00D34F3D">
      <w:pPr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>Edin K</w:t>
      </w:r>
      <w:r w:rsidR="00B91D9F">
        <w:rPr>
          <w:rFonts w:ascii="Abadi" w:hAnsi="Abadi"/>
          <w:color w:val="4472C4" w:themeColor="accent1"/>
          <w:sz w:val="24"/>
          <w:szCs w:val="24"/>
        </w:rPr>
        <w:t>ë</w:t>
      </w:r>
      <w:r>
        <w:rPr>
          <w:rFonts w:ascii="Abadi" w:hAnsi="Abadi"/>
          <w:color w:val="4472C4" w:themeColor="accent1"/>
          <w:sz w:val="24"/>
          <w:szCs w:val="24"/>
        </w:rPr>
        <w:t xml:space="preserve">rveshi (KB </w:t>
      </w:r>
      <w:proofErr w:type="spellStart"/>
      <w:r>
        <w:rPr>
          <w:rFonts w:ascii="Abadi" w:hAnsi="Abadi"/>
          <w:color w:val="4472C4" w:themeColor="accent1"/>
          <w:sz w:val="24"/>
          <w:szCs w:val="24"/>
        </w:rPr>
        <w:t>Ponte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Prizreni) d</w:t>
      </w:r>
      <w:r w:rsidR="00B91D9F">
        <w:rPr>
          <w:rFonts w:ascii="Abadi" w:hAnsi="Abadi"/>
          <w:color w:val="4472C4" w:themeColor="accent1"/>
          <w:sz w:val="24"/>
          <w:szCs w:val="24"/>
        </w:rPr>
        <w:t>ë</w:t>
      </w:r>
      <w:r w:rsidR="00964739">
        <w:rPr>
          <w:rFonts w:ascii="Abadi" w:hAnsi="Abadi"/>
          <w:color w:val="4472C4" w:themeColor="accent1"/>
          <w:sz w:val="24"/>
          <w:szCs w:val="24"/>
        </w:rPr>
        <w:t>n</w:t>
      </w:r>
      <w:r>
        <w:rPr>
          <w:rFonts w:ascii="Abadi" w:hAnsi="Abadi"/>
          <w:color w:val="4472C4" w:themeColor="accent1"/>
          <w:sz w:val="24"/>
          <w:szCs w:val="24"/>
        </w:rPr>
        <w:t xml:space="preserve">ohet me 400 Euro, </w:t>
      </w:r>
      <w:proofErr w:type="spellStart"/>
      <w:r>
        <w:rPr>
          <w:rFonts w:ascii="Abadi" w:hAnsi="Abadi"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nenit 50.7 t</w:t>
      </w:r>
      <w:r w:rsidR="00B91D9F">
        <w:rPr>
          <w:rFonts w:ascii="Abadi" w:hAnsi="Abadi"/>
          <w:color w:val="4472C4" w:themeColor="accent1"/>
          <w:sz w:val="24"/>
          <w:szCs w:val="24"/>
        </w:rPr>
        <w:t>ë</w:t>
      </w:r>
      <w:r>
        <w:rPr>
          <w:rFonts w:ascii="Abadi" w:hAnsi="Abadi"/>
          <w:color w:val="4472C4" w:themeColor="accent1"/>
          <w:sz w:val="24"/>
          <w:szCs w:val="24"/>
        </w:rPr>
        <w:t xml:space="preserve"> PG</w:t>
      </w:r>
    </w:p>
    <w:p w14:paraId="0215E1A5" w14:textId="4F374384" w:rsidR="00D34F3D" w:rsidRDefault="00D34F3D" w:rsidP="00D34F3D">
      <w:pPr>
        <w:jc w:val="both"/>
        <w:rPr>
          <w:rFonts w:ascii="Abadi" w:hAnsi="Abadi"/>
          <w:color w:val="4472C4" w:themeColor="accent1"/>
          <w:sz w:val="24"/>
          <w:szCs w:val="24"/>
        </w:rPr>
      </w:pPr>
    </w:p>
    <w:p w14:paraId="3C60AD7A" w14:textId="77777777" w:rsidR="00D34F3D" w:rsidRDefault="00D34F3D" w:rsidP="00D34F3D">
      <w:pPr>
        <w:jc w:val="both"/>
        <w:rPr>
          <w:rFonts w:ascii="Abadi" w:hAnsi="Abadi"/>
          <w:color w:val="4472C4" w:themeColor="accent1"/>
          <w:sz w:val="24"/>
          <w:szCs w:val="24"/>
        </w:rPr>
      </w:pPr>
    </w:p>
    <w:p w14:paraId="63EBEAE6" w14:textId="77777777" w:rsidR="00D34F3D" w:rsidRDefault="00D34F3D" w:rsidP="00D34F3D">
      <w:pPr>
        <w:jc w:val="both"/>
        <w:rPr>
          <w:rFonts w:ascii="Abadi" w:hAnsi="Abadi"/>
          <w:color w:val="4472C4" w:themeColor="accent1"/>
          <w:sz w:val="24"/>
          <w:szCs w:val="24"/>
        </w:rPr>
      </w:pPr>
      <w:r w:rsidRPr="009E7766">
        <w:rPr>
          <w:rFonts w:ascii="Abadi" w:hAnsi="Abadi"/>
          <w:color w:val="4472C4" w:themeColor="accent1"/>
          <w:sz w:val="24"/>
          <w:szCs w:val="24"/>
        </w:rPr>
        <w:t>Në emër të Komisionit të Garave të Federatës së Basketbollit të Kosovës:</w:t>
      </w:r>
    </w:p>
    <w:p w14:paraId="6C9F61A1" w14:textId="77777777" w:rsidR="00D34F3D" w:rsidRDefault="00D34F3D" w:rsidP="00D34F3D">
      <w:pPr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>__________________</w:t>
      </w:r>
    </w:p>
    <w:p w14:paraId="397142CB" w14:textId="77777777" w:rsidR="00D34F3D" w:rsidRDefault="00D34F3D" w:rsidP="00D34F3D">
      <w:pPr>
        <w:tabs>
          <w:tab w:val="left" w:pos="5205"/>
        </w:tabs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>Leart Hoxha</w:t>
      </w:r>
      <w:r>
        <w:rPr>
          <w:rFonts w:ascii="Abadi" w:hAnsi="Abadi"/>
          <w:color w:val="4472C4" w:themeColor="accent1"/>
          <w:sz w:val="24"/>
          <w:szCs w:val="24"/>
        </w:rPr>
        <w:tab/>
      </w:r>
    </w:p>
    <w:p w14:paraId="491C2F66" w14:textId="77777777" w:rsidR="00D34F3D" w:rsidRDefault="00D34F3D" w:rsidP="00D34F3D">
      <w:pPr>
        <w:jc w:val="both"/>
      </w:pPr>
      <w:r>
        <w:rPr>
          <w:rFonts w:ascii="Abadi" w:hAnsi="Abadi"/>
          <w:color w:val="4472C4" w:themeColor="accent1"/>
          <w:sz w:val="24"/>
          <w:szCs w:val="24"/>
        </w:rPr>
        <w:t>Kryesues i Komisionit</w:t>
      </w:r>
    </w:p>
    <w:p w14:paraId="59534B19" w14:textId="77777777" w:rsidR="00D34F3D" w:rsidRDefault="00D34F3D" w:rsidP="00D34F3D"/>
    <w:p w14:paraId="65F22DF7" w14:textId="77777777" w:rsidR="00251AA8" w:rsidRDefault="00251AA8"/>
    <w:sectPr w:rsidR="00251AA8" w:rsidSect="00FB64A7">
      <w:headerReference w:type="default" r:id="rId6"/>
      <w:footerReference w:type="default" r:id="rId7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9F22C" w14:textId="77777777" w:rsidR="00F04EB3" w:rsidRDefault="00F04EB3">
      <w:pPr>
        <w:spacing w:after="0" w:line="240" w:lineRule="auto"/>
      </w:pPr>
      <w:r>
        <w:separator/>
      </w:r>
    </w:p>
  </w:endnote>
  <w:endnote w:type="continuationSeparator" w:id="0">
    <w:p w14:paraId="7654444B" w14:textId="77777777" w:rsidR="00F04EB3" w:rsidRDefault="00F04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BC752" w14:textId="77777777" w:rsidR="00BB13CA" w:rsidRDefault="00000000">
    <w:pPr>
      <w:pStyle w:val="Fundiifaqes"/>
    </w:pPr>
    <w:r>
      <w:rPr>
        <w:noProof/>
      </w:rPr>
      <w:drawing>
        <wp:inline distT="0" distB="0" distL="0" distR="0" wp14:anchorId="6615653D" wp14:editId="5DD9CB3F">
          <wp:extent cx="3849460" cy="109537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4306" cy="1096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C3EC5" w14:textId="77777777" w:rsidR="00F04EB3" w:rsidRDefault="00F04EB3">
      <w:pPr>
        <w:spacing w:after="0" w:line="240" w:lineRule="auto"/>
      </w:pPr>
      <w:r>
        <w:separator/>
      </w:r>
    </w:p>
  </w:footnote>
  <w:footnote w:type="continuationSeparator" w:id="0">
    <w:p w14:paraId="62641509" w14:textId="77777777" w:rsidR="00F04EB3" w:rsidRDefault="00F04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5D4A2" w14:textId="77777777" w:rsidR="00FB64A7" w:rsidRPr="00FB64A7" w:rsidRDefault="00000000" w:rsidP="00FB64A7">
    <w:pPr>
      <w:pStyle w:val="Kokaefaqe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D19E88" wp14:editId="11BBB734">
              <wp:simplePos x="0" y="0"/>
              <wp:positionH relativeFrom="page">
                <wp:align>right</wp:align>
              </wp:positionH>
              <wp:positionV relativeFrom="paragraph">
                <wp:posOffset>-182880</wp:posOffset>
              </wp:positionV>
              <wp:extent cx="200025" cy="10039350"/>
              <wp:effectExtent l="0" t="0" r="28575" b="1905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025" cy="100393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481C50" id="Rectangle 13" o:spid="_x0000_s1026" style="position:absolute;margin-left:-35.45pt;margin-top:-14.4pt;width:15.75pt;height:790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" fillcolor="#4472c4 [3204]" strokecolor="#1f3763 [1604]" strokeweight="1pt">
              <w10:wrap anchorx="page"/>
            </v:rect>
          </w:pict>
        </mc:Fallback>
      </mc:AlternateContent>
    </w:r>
    <w:r>
      <w:ptab w:relativeTo="margin" w:alignment="left" w:leader="none"/>
    </w:r>
    <w:r>
      <w:rPr>
        <w:noProof/>
      </w:rPr>
      <w:drawing>
        <wp:inline distT="0" distB="0" distL="0" distR="0" wp14:anchorId="696FF9AA" wp14:editId="07C9DC4F">
          <wp:extent cx="3749040" cy="10668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904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3D"/>
    <w:rsid w:val="000E6947"/>
    <w:rsid w:val="00251AA8"/>
    <w:rsid w:val="00964739"/>
    <w:rsid w:val="00B91D9F"/>
    <w:rsid w:val="00D34F3D"/>
    <w:rsid w:val="00F0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8466C"/>
  <w15:chartTrackingRefBased/>
  <w15:docId w15:val="{1FFED4CB-8974-46CF-88AD-202218B5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F3D"/>
    <w:rPr>
      <w:lang w:val="sq-AL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Kokaefaqes">
    <w:name w:val="header"/>
    <w:basedOn w:val="Normal"/>
    <w:link w:val="KokaefaqesKarakter"/>
    <w:uiPriority w:val="99"/>
    <w:unhideWhenUsed/>
    <w:rsid w:val="00D34F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kaefaqesKarakter">
    <w:name w:val="Koka e faqes Karakter"/>
    <w:basedOn w:val="Fontiiparagrafittparazgjedhur"/>
    <w:link w:val="Kokaefaqes"/>
    <w:uiPriority w:val="99"/>
    <w:rsid w:val="00D34F3D"/>
    <w:rPr>
      <w:lang w:val="sq-AL"/>
    </w:rPr>
  </w:style>
  <w:style w:type="paragraph" w:styleId="Fundiifaqes">
    <w:name w:val="footer"/>
    <w:basedOn w:val="Normal"/>
    <w:link w:val="FundiifaqesKarakter"/>
    <w:uiPriority w:val="99"/>
    <w:unhideWhenUsed/>
    <w:rsid w:val="00D34F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ndiifaqesKarakter">
    <w:name w:val="Fundi i faqes Karakter"/>
    <w:basedOn w:val="Fontiiparagrafittparazgjedhur"/>
    <w:link w:val="Fundiifaqes"/>
    <w:uiPriority w:val="99"/>
    <w:rsid w:val="00D34F3D"/>
    <w:rPr>
      <w:lang w:val="sq-AL"/>
    </w:rPr>
  </w:style>
  <w:style w:type="paragraph" w:styleId="Paragrafiilists">
    <w:name w:val="List Paragraph"/>
    <w:basedOn w:val="Normal"/>
    <w:uiPriority w:val="34"/>
    <w:qFormat/>
    <w:rsid w:val="00D34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Leart Hoxha</dc:creator>
  <cp:keywords/>
  <dc:description/>
  <cp:lastModifiedBy>Federata e Basketbollit te Kosoves FBK</cp:lastModifiedBy>
  <cp:revision>2</cp:revision>
  <cp:lastPrinted>2023-01-16T11:21:00Z</cp:lastPrinted>
  <dcterms:created xsi:type="dcterms:W3CDTF">2023-01-16T11:24:00Z</dcterms:created>
  <dcterms:modified xsi:type="dcterms:W3CDTF">2023-01-16T11:24:00Z</dcterms:modified>
</cp:coreProperties>
</file>